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DFBC16" w14:textId="77777777" w:rsidR="0052462B" w:rsidRDefault="000E3310" w:rsidP="00DD4321">
      <w:pPr>
        <w:spacing w:after="0" w:line="240" w:lineRule="auto"/>
        <w:ind w:left="3890" w:firstLine="1298"/>
        <w:rPr>
          <w:rFonts w:ascii="Times New Roman" w:hAnsi="Times New Roman"/>
          <w:sz w:val="24"/>
          <w:szCs w:val="24"/>
        </w:rPr>
      </w:pPr>
      <w:r>
        <w:rPr>
          <w:rFonts w:ascii="Times New Roman" w:hAnsi="Times New Roman"/>
          <w:sz w:val="24"/>
          <w:szCs w:val="24"/>
        </w:rPr>
        <w:t>PATVIRTINTA</w:t>
      </w:r>
    </w:p>
    <w:p w14:paraId="7B444B5B" w14:textId="77777777" w:rsidR="00DD4321" w:rsidRDefault="000E3310" w:rsidP="00DD4321">
      <w:pPr>
        <w:spacing w:after="0" w:line="240" w:lineRule="auto"/>
        <w:ind w:left="3888" w:firstLine="1296"/>
        <w:rPr>
          <w:rFonts w:ascii="Times New Roman" w:hAnsi="Times New Roman"/>
          <w:sz w:val="24"/>
          <w:szCs w:val="24"/>
        </w:rPr>
      </w:pPr>
      <w:r>
        <w:rPr>
          <w:rFonts w:ascii="Times New Roman" w:hAnsi="Times New Roman"/>
          <w:sz w:val="24"/>
          <w:szCs w:val="24"/>
        </w:rPr>
        <w:t>Rokiškio rajono savivaldybės</w:t>
      </w:r>
      <w:r w:rsidR="00DD4321">
        <w:rPr>
          <w:rFonts w:ascii="Times New Roman" w:hAnsi="Times New Roman"/>
          <w:sz w:val="24"/>
          <w:szCs w:val="24"/>
        </w:rPr>
        <w:t xml:space="preserve"> </w:t>
      </w:r>
      <w:r>
        <w:rPr>
          <w:rFonts w:ascii="Times New Roman" w:hAnsi="Times New Roman"/>
          <w:sz w:val="24"/>
          <w:szCs w:val="24"/>
        </w:rPr>
        <w:t xml:space="preserve">tarybos </w:t>
      </w:r>
    </w:p>
    <w:p w14:paraId="24DFBC19" w14:textId="4E465554" w:rsidR="000E3310" w:rsidRDefault="000E3310" w:rsidP="00DD4321">
      <w:pPr>
        <w:spacing w:after="0" w:line="240" w:lineRule="auto"/>
        <w:ind w:left="3888" w:firstLine="1296"/>
        <w:rPr>
          <w:rFonts w:ascii="Times New Roman" w:hAnsi="Times New Roman"/>
          <w:sz w:val="24"/>
          <w:szCs w:val="24"/>
        </w:rPr>
      </w:pPr>
      <w:r>
        <w:rPr>
          <w:rFonts w:ascii="Times New Roman" w:hAnsi="Times New Roman"/>
          <w:sz w:val="24"/>
          <w:szCs w:val="24"/>
        </w:rPr>
        <w:t xml:space="preserve">2023 m. birželio 29 </w:t>
      </w:r>
      <w:proofErr w:type="spellStart"/>
      <w:r>
        <w:rPr>
          <w:rFonts w:ascii="Times New Roman" w:hAnsi="Times New Roman"/>
          <w:sz w:val="24"/>
          <w:szCs w:val="24"/>
        </w:rPr>
        <w:t>d.sprendimu</w:t>
      </w:r>
      <w:proofErr w:type="spellEnd"/>
      <w:r>
        <w:rPr>
          <w:rFonts w:ascii="Times New Roman" w:hAnsi="Times New Roman"/>
          <w:sz w:val="24"/>
          <w:szCs w:val="24"/>
        </w:rPr>
        <w:t xml:space="preserve"> Nr. TS-</w:t>
      </w:r>
    </w:p>
    <w:p w14:paraId="24DFBC1C" w14:textId="77777777" w:rsidR="00657565" w:rsidRDefault="00657565" w:rsidP="00657565">
      <w:pPr>
        <w:spacing w:after="0" w:line="240" w:lineRule="auto"/>
        <w:rPr>
          <w:rFonts w:ascii="Times New Roman" w:hAnsi="Times New Roman"/>
          <w:sz w:val="24"/>
          <w:szCs w:val="24"/>
        </w:rPr>
      </w:pPr>
    </w:p>
    <w:p w14:paraId="63117279" w14:textId="75A80523" w:rsidR="003D733B" w:rsidRDefault="004D2D33" w:rsidP="003D733B">
      <w:pPr>
        <w:pStyle w:val="tactip"/>
        <w:shd w:val="clear" w:color="auto" w:fill="FFFFFF"/>
        <w:spacing w:before="0" w:beforeAutospacing="0" w:after="0" w:afterAutospacing="0"/>
        <w:ind w:firstLine="720"/>
        <w:jc w:val="center"/>
        <w:rPr>
          <w:color w:val="000000"/>
        </w:rPr>
      </w:pPr>
      <w:r>
        <w:rPr>
          <w:b/>
          <w:bCs/>
          <w:color w:val="000000"/>
        </w:rPr>
        <w:t>ROKIŠKIO</w:t>
      </w:r>
      <w:r w:rsidR="003D733B">
        <w:rPr>
          <w:b/>
          <w:bCs/>
          <w:color w:val="000000"/>
        </w:rPr>
        <w:t xml:space="preserve"> RAJONO SAVIVALDYBĖS SENIŪN</w:t>
      </w:r>
      <w:r>
        <w:rPr>
          <w:b/>
          <w:bCs/>
          <w:color w:val="000000"/>
        </w:rPr>
        <w:t>AIČIŲ IŠLAIDŲ, SUSIJUSIŲ SU JŲ</w:t>
      </w:r>
      <w:r w:rsidR="00A570FC">
        <w:rPr>
          <w:b/>
          <w:bCs/>
          <w:color w:val="000000"/>
        </w:rPr>
        <w:t>, KAIP SENIŪNAIČIŲ</w:t>
      </w:r>
      <w:r>
        <w:rPr>
          <w:b/>
          <w:bCs/>
          <w:color w:val="000000"/>
        </w:rPr>
        <w:t xml:space="preserve"> </w:t>
      </w:r>
      <w:r w:rsidR="003D733B">
        <w:rPr>
          <w:b/>
          <w:bCs/>
          <w:color w:val="000000"/>
        </w:rPr>
        <w:t>VEIKLA, APMOKĖJIMO TVARKOS APRAŠAS</w:t>
      </w:r>
    </w:p>
    <w:p w14:paraId="2F617216" w14:textId="77777777" w:rsidR="003D733B" w:rsidRDefault="003D733B" w:rsidP="003D733B">
      <w:pPr>
        <w:pStyle w:val="n"/>
        <w:shd w:val="clear" w:color="auto" w:fill="FFFFFF"/>
        <w:spacing w:before="0" w:beforeAutospacing="0" w:after="0" w:afterAutospacing="0"/>
        <w:ind w:firstLine="720"/>
        <w:rPr>
          <w:b/>
          <w:bCs/>
          <w:color w:val="000000"/>
        </w:rPr>
      </w:pPr>
      <w:r>
        <w:rPr>
          <w:b/>
          <w:bCs/>
          <w:color w:val="000000"/>
        </w:rPr>
        <w:t> </w:t>
      </w:r>
    </w:p>
    <w:p w14:paraId="126C8539" w14:textId="77777777" w:rsidR="00DD4321" w:rsidRDefault="00DD4321" w:rsidP="003D733B">
      <w:pPr>
        <w:pStyle w:val="n"/>
        <w:shd w:val="clear" w:color="auto" w:fill="FFFFFF"/>
        <w:spacing w:before="0" w:beforeAutospacing="0" w:after="0" w:afterAutospacing="0"/>
        <w:ind w:firstLine="720"/>
        <w:rPr>
          <w:color w:val="000000"/>
        </w:rPr>
      </w:pPr>
    </w:p>
    <w:p w14:paraId="48627F92" w14:textId="77777777" w:rsidR="003D733B" w:rsidRDefault="003D733B" w:rsidP="003D733B">
      <w:pPr>
        <w:pStyle w:val="tactip"/>
        <w:shd w:val="clear" w:color="auto" w:fill="FFFFFF"/>
        <w:spacing w:before="0" w:beforeAutospacing="0" w:after="0" w:afterAutospacing="0"/>
        <w:ind w:firstLine="720"/>
        <w:jc w:val="center"/>
        <w:rPr>
          <w:color w:val="000000"/>
        </w:rPr>
      </w:pPr>
      <w:r>
        <w:rPr>
          <w:b/>
          <w:bCs/>
          <w:color w:val="000000"/>
        </w:rPr>
        <w:t>I SKYRIUS</w:t>
      </w:r>
    </w:p>
    <w:p w14:paraId="05C4EC1E" w14:textId="77777777" w:rsidR="003D733B" w:rsidRDefault="003D733B" w:rsidP="003D733B">
      <w:pPr>
        <w:pStyle w:val="tactip"/>
        <w:shd w:val="clear" w:color="auto" w:fill="FFFFFF"/>
        <w:spacing w:before="0" w:beforeAutospacing="0" w:after="0" w:afterAutospacing="0"/>
        <w:ind w:firstLine="720"/>
        <w:jc w:val="center"/>
        <w:rPr>
          <w:color w:val="000000"/>
        </w:rPr>
      </w:pPr>
      <w:r>
        <w:rPr>
          <w:b/>
          <w:bCs/>
          <w:color w:val="000000"/>
        </w:rPr>
        <w:t>BENDROSIOS NUOSTATOS</w:t>
      </w:r>
    </w:p>
    <w:p w14:paraId="6EA2F9D6" w14:textId="1D448593" w:rsidR="003D733B" w:rsidRDefault="003D733B" w:rsidP="003D733B">
      <w:pPr>
        <w:pStyle w:val="tactip"/>
        <w:shd w:val="clear" w:color="auto" w:fill="FFFFFF"/>
        <w:spacing w:before="0" w:beforeAutospacing="0" w:after="0" w:afterAutospacing="0"/>
        <w:ind w:firstLine="720"/>
        <w:jc w:val="center"/>
        <w:rPr>
          <w:color w:val="000000"/>
        </w:rPr>
      </w:pPr>
    </w:p>
    <w:p w14:paraId="7D5776C2" w14:textId="11007EBB" w:rsidR="003D733B" w:rsidRDefault="00C03FAB" w:rsidP="003D733B">
      <w:pPr>
        <w:pStyle w:val="tajtip"/>
        <w:shd w:val="clear" w:color="auto" w:fill="FFFFFF"/>
        <w:spacing w:before="0" w:beforeAutospacing="0" w:after="0" w:afterAutospacing="0"/>
        <w:ind w:firstLine="720"/>
        <w:jc w:val="both"/>
        <w:rPr>
          <w:color w:val="000000"/>
        </w:rPr>
      </w:pPr>
      <w:r>
        <w:rPr>
          <w:color w:val="000000"/>
        </w:rPr>
        <w:t>1.</w:t>
      </w:r>
      <w:r w:rsidR="003D733B">
        <w:rPr>
          <w:color w:val="000000"/>
        </w:rPr>
        <w:t xml:space="preserve"> </w:t>
      </w:r>
      <w:r w:rsidR="00665C11">
        <w:rPr>
          <w:color w:val="000000"/>
        </w:rPr>
        <w:t>Rokiškio</w:t>
      </w:r>
      <w:r w:rsidR="003D733B">
        <w:rPr>
          <w:color w:val="000000"/>
        </w:rPr>
        <w:t xml:space="preserve"> rajono savivaldybės seniūn</w:t>
      </w:r>
      <w:r w:rsidR="00665C11">
        <w:rPr>
          <w:color w:val="000000"/>
        </w:rPr>
        <w:t>aičių išlaidų, susijusių su jų</w:t>
      </w:r>
      <w:r w:rsidR="003D733B">
        <w:rPr>
          <w:color w:val="000000"/>
        </w:rPr>
        <w:t xml:space="preserve"> veikla, apmokėjimo tvarkos aprašas (toliau – Aprašas) reglamentuoja seniūnaičių išlaidų, susijusių su jų, kaip seniūnaičių, veikla </w:t>
      </w:r>
      <w:r w:rsidR="00665C11">
        <w:rPr>
          <w:color w:val="000000"/>
        </w:rPr>
        <w:t xml:space="preserve">Rokiškio </w:t>
      </w:r>
      <w:r w:rsidR="003D733B">
        <w:rPr>
          <w:color w:val="000000"/>
        </w:rPr>
        <w:t>rajono savivaldybėje (toliau – Savivaldybė), apmokėjimo ir atsiskaitymo tvarką.</w:t>
      </w:r>
    </w:p>
    <w:p w14:paraId="1F73DF99" w14:textId="1B4410C8" w:rsidR="003D733B" w:rsidRDefault="00C03FAB" w:rsidP="003D733B">
      <w:pPr>
        <w:pStyle w:val="tajtip"/>
        <w:shd w:val="clear" w:color="auto" w:fill="FFFFFF"/>
        <w:spacing w:before="0" w:beforeAutospacing="0" w:after="0" w:afterAutospacing="0"/>
        <w:ind w:firstLine="720"/>
        <w:jc w:val="both"/>
        <w:rPr>
          <w:color w:val="000000"/>
        </w:rPr>
      </w:pPr>
      <w:r>
        <w:rPr>
          <w:color w:val="000000"/>
        </w:rPr>
        <w:t>2.</w:t>
      </w:r>
      <w:r w:rsidR="003D733B">
        <w:rPr>
          <w:color w:val="000000"/>
        </w:rPr>
        <w:t xml:space="preserve"> Seniūnaičio su jo, kaip seniūnaičio, veikla susijusių kanceliarijos, pašto, telefono, interneto ryšio, transporto išlaidų išmokos dydį nustato Savivaldybės taryba.</w:t>
      </w:r>
    </w:p>
    <w:p w14:paraId="3B55B272" w14:textId="4CA943D3" w:rsidR="003D733B" w:rsidRDefault="00C03FAB" w:rsidP="003D733B">
      <w:pPr>
        <w:pStyle w:val="tajtip"/>
        <w:shd w:val="clear" w:color="auto" w:fill="FFFFFF"/>
        <w:spacing w:before="0" w:beforeAutospacing="0" w:after="0" w:afterAutospacing="0"/>
        <w:ind w:firstLine="720"/>
        <w:jc w:val="both"/>
        <w:rPr>
          <w:color w:val="000000"/>
        </w:rPr>
      </w:pPr>
      <w:r>
        <w:rPr>
          <w:color w:val="000000"/>
        </w:rPr>
        <w:t>3.</w:t>
      </w:r>
      <w:r w:rsidR="003D733B">
        <w:rPr>
          <w:color w:val="000000"/>
        </w:rPr>
        <w:t xml:space="preserve"> Seniūnaičiui su jo, kaip seniūnaičio veikla susijusioms kanceliarijos, pašto, telefono, internetinio ryšio, transporto </w:t>
      </w:r>
      <w:r w:rsidR="00DC6718">
        <w:rPr>
          <w:color w:val="000000"/>
        </w:rPr>
        <w:t>išlaidų</w:t>
      </w:r>
      <w:r w:rsidR="003D733B">
        <w:rPr>
          <w:color w:val="000000"/>
        </w:rPr>
        <w:t>, kiek jų nesuteikia ar tiesiogiai neapmoka Savivaldybės administracija,</w:t>
      </w:r>
      <w:r w:rsidR="000B3C44">
        <w:rPr>
          <w:color w:val="000000"/>
        </w:rPr>
        <w:t xml:space="preserve"> i</w:t>
      </w:r>
      <w:r w:rsidR="000B3C44">
        <w:rPr>
          <w:color w:val="000000"/>
          <w:shd w:val="clear" w:color="auto" w:fill="FFFFFF"/>
        </w:rPr>
        <w:t>šlaidos kompensuojamos iš Savivaldybės administracijai skirtų biudžeto asignavimų.</w:t>
      </w:r>
    </w:p>
    <w:p w14:paraId="64628682" w14:textId="77777777" w:rsidR="00C03FAB" w:rsidRDefault="00C03FAB" w:rsidP="003D733B">
      <w:pPr>
        <w:pStyle w:val="tactip"/>
        <w:shd w:val="clear" w:color="auto" w:fill="FFFFFF"/>
        <w:spacing w:before="0" w:beforeAutospacing="0" w:after="0" w:afterAutospacing="0"/>
        <w:ind w:firstLine="720"/>
        <w:jc w:val="center"/>
        <w:rPr>
          <w:b/>
          <w:bCs/>
          <w:color w:val="000000"/>
        </w:rPr>
      </w:pPr>
    </w:p>
    <w:p w14:paraId="0D31DAA9" w14:textId="77777777" w:rsidR="003D733B" w:rsidRDefault="003D733B" w:rsidP="003D733B">
      <w:pPr>
        <w:pStyle w:val="tactip"/>
        <w:shd w:val="clear" w:color="auto" w:fill="FFFFFF"/>
        <w:spacing w:before="0" w:beforeAutospacing="0" w:after="0" w:afterAutospacing="0"/>
        <w:ind w:firstLine="720"/>
        <w:jc w:val="center"/>
        <w:rPr>
          <w:color w:val="000000"/>
        </w:rPr>
      </w:pPr>
      <w:r>
        <w:rPr>
          <w:b/>
          <w:bCs/>
          <w:color w:val="000000"/>
        </w:rPr>
        <w:t>II SKYRIUS</w:t>
      </w:r>
    </w:p>
    <w:p w14:paraId="4C9E4ED3" w14:textId="77777777" w:rsidR="003D733B" w:rsidRDefault="003D733B" w:rsidP="003D733B">
      <w:pPr>
        <w:pStyle w:val="tactip"/>
        <w:shd w:val="clear" w:color="auto" w:fill="FFFFFF"/>
        <w:spacing w:before="0" w:beforeAutospacing="0" w:after="0" w:afterAutospacing="0"/>
        <w:ind w:firstLine="720"/>
        <w:jc w:val="center"/>
        <w:rPr>
          <w:b/>
          <w:bCs/>
          <w:color w:val="000000"/>
        </w:rPr>
      </w:pPr>
      <w:r>
        <w:rPr>
          <w:b/>
          <w:bCs/>
          <w:color w:val="000000"/>
        </w:rPr>
        <w:t>IŠLAIDŲ APMOKĖJIMAS IR ATSISKAITYMAS</w:t>
      </w:r>
    </w:p>
    <w:p w14:paraId="789BE1E4" w14:textId="77777777" w:rsidR="00C03FAB" w:rsidRDefault="00C03FAB" w:rsidP="003D733B">
      <w:pPr>
        <w:pStyle w:val="tactip"/>
        <w:shd w:val="clear" w:color="auto" w:fill="FFFFFF"/>
        <w:spacing w:before="0" w:beforeAutospacing="0" w:after="0" w:afterAutospacing="0"/>
        <w:ind w:firstLine="720"/>
        <w:jc w:val="center"/>
        <w:rPr>
          <w:color w:val="000000"/>
        </w:rPr>
      </w:pPr>
    </w:p>
    <w:p w14:paraId="4E0408ED" w14:textId="0D1FEC32" w:rsidR="003D733B" w:rsidRDefault="003D733B" w:rsidP="003D733B">
      <w:pPr>
        <w:pStyle w:val="tajtip"/>
        <w:shd w:val="clear" w:color="auto" w:fill="FFFFFF"/>
        <w:spacing w:before="0" w:beforeAutospacing="0" w:after="0" w:afterAutospacing="0"/>
        <w:ind w:firstLine="720"/>
        <w:jc w:val="both"/>
        <w:rPr>
          <w:color w:val="000000"/>
        </w:rPr>
      </w:pPr>
      <w:r>
        <w:rPr>
          <w:color w:val="000000"/>
        </w:rPr>
        <w:t>4.</w:t>
      </w:r>
      <w:r w:rsidR="00C03FAB">
        <w:rPr>
          <w:color w:val="000000"/>
        </w:rPr>
        <w:t xml:space="preserve"> </w:t>
      </w:r>
      <w:r>
        <w:rPr>
          <w:color w:val="000000"/>
        </w:rPr>
        <w:t>Kompensacija mokama seniūnaičiui su jo, kaip seniūnaičio, veikla susijusioms išlaidoms apmokėti:</w:t>
      </w:r>
    </w:p>
    <w:p w14:paraId="0BD75B85" w14:textId="05A0C2D8" w:rsidR="003D733B" w:rsidRDefault="003D733B" w:rsidP="003D733B">
      <w:pPr>
        <w:pStyle w:val="tajtip"/>
        <w:shd w:val="clear" w:color="auto" w:fill="FFFFFF"/>
        <w:spacing w:before="0" w:beforeAutospacing="0" w:after="0" w:afterAutospacing="0"/>
        <w:ind w:firstLine="720"/>
        <w:jc w:val="both"/>
        <w:rPr>
          <w:color w:val="000000"/>
        </w:rPr>
      </w:pPr>
      <w:r>
        <w:rPr>
          <w:color w:val="000000"/>
        </w:rPr>
        <w:t>4.1. kanceliarijos išlaidoms – kanceliarinėms prekėms įsigyti (raštinės reikmenims, popieriui ir popieriaus gaminiams, rašymo priemonėms, dokumentų laikymo priemonėms, darbo stalo reikmenims);</w:t>
      </w:r>
    </w:p>
    <w:p w14:paraId="5FDEB49D" w14:textId="53EA9193" w:rsidR="003D733B" w:rsidRDefault="003D733B" w:rsidP="003D733B">
      <w:pPr>
        <w:pStyle w:val="tajtip"/>
        <w:shd w:val="clear" w:color="auto" w:fill="FFFFFF"/>
        <w:spacing w:before="0" w:beforeAutospacing="0" w:after="0" w:afterAutospacing="0"/>
        <w:ind w:firstLine="720"/>
        <w:jc w:val="both"/>
        <w:rPr>
          <w:color w:val="000000"/>
        </w:rPr>
      </w:pPr>
      <w:r>
        <w:rPr>
          <w:color w:val="000000"/>
        </w:rPr>
        <w:t xml:space="preserve">4.2. pašto išlaidoms – </w:t>
      </w:r>
      <w:r w:rsidR="009A3998">
        <w:rPr>
          <w:color w:val="000000"/>
        </w:rPr>
        <w:t>pašto prekėms (vokai, ženklai)</w:t>
      </w:r>
      <w:r>
        <w:rPr>
          <w:color w:val="000000"/>
        </w:rPr>
        <w:t xml:space="preserve"> ir paslaugoms įsigyti;</w:t>
      </w:r>
    </w:p>
    <w:p w14:paraId="7DC3C6D2" w14:textId="13CFFC01" w:rsidR="003D733B" w:rsidRDefault="003D733B" w:rsidP="003D733B">
      <w:pPr>
        <w:pStyle w:val="tajtip"/>
        <w:shd w:val="clear" w:color="auto" w:fill="FFFFFF"/>
        <w:spacing w:before="0" w:beforeAutospacing="0" w:after="0" w:afterAutospacing="0"/>
        <w:ind w:firstLine="720"/>
        <w:jc w:val="both"/>
        <w:rPr>
          <w:color w:val="000000"/>
        </w:rPr>
      </w:pPr>
      <w:r>
        <w:rPr>
          <w:color w:val="000000"/>
        </w:rPr>
        <w:t>4.3.</w:t>
      </w:r>
      <w:r w:rsidR="00C03FAB">
        <w:rPr>
          <w:color w:val="000000"/>
        </w:rPr>
        <w:t xml:space="preserve"> </w:t>
      </w:r>
      <w:r>
        <w:rPr>
          <w:color w:val="000000"/>
        </w:rPr>
        <w:t>telefono išlaidoms – fiksuoto ir (ar) mobiliojo telefono ryšio tinklais teikiamų nacionalinių telefoninių pokalbių paslaugoms apmokėti;</w:t>
      </w:r>
    </w:p>
    <w:p w14:paraId="5AAF53AF" w14:textId="6036C829" w:rsidR="003D733B" w:rsidRDefault="003D733B" w:rsidP="003D733B">
      <w:pPr>
        <w:pStyle w:val="tajtip"/>
        <w:shd w:val="clear" w:color="auto" w:fill="FFFFFF"/>
        <w:spacing w:before="0" w:beforeAutospacing="0" w:after="0" w:afterAutospacing="0"/>
        <w:ind w:firstLine="720"/>
        <w:jc w:val="both"/>
        <w:rPr>
          <w:color w:val="000000"/>
        </w:rPr>
      </w:pPr>
      <w:r>
        <w:rPr>
          <w:color w:val="000000"/>
        </w:rPr>
        <w:t>4.4. interneto ryšio išlaidoms – interneto ryšio paslaugoms (apmokėti už interneto ryšio paslaugų teikimą);</w:t>
      </w:r>
    </w:p>
    <w:p w14:paraId="132A41E9" w14:textId="7B347FEB" w:rsidR="003D733B" w:rsidRDefault="003D733B" w:rsidP="003D733B">
      <w:pPr>
        <w:pStyle w:val="tajtip"/>
        <w:shd w:val="clear" w:color="auto" w:fill="FFFFFF"/>
        <w:spacing w:before="0" w:beforeAutospacing="0" w:after="0" w:afterAutospacing="0"/>
        <w:ind w:firstLine="720"/>
        <w:jc w:val="both"/>
        <w:rPr>
          <w:color w:val="000000"/>
        </w:rPr>
      </w:pPr>
      <w:r>
        <w:rPr>
          <w:color w:val="000000"/>
        </w:rPr>
        <w:t>4.5. transporto išlaidoms – seniūnaičio veiklai naudojamų transporto priemonių eksploatavimui (degalams, tepalams, viešojo transporto bilietui įsigyti, transporto paslaugoms teikiamoms Savivaldybės teritorijos ribose apmokėti).</w:t>
      </w:r>
    </w:p>
    <w:p w14:paraId="1E38F57C" w14:textId="55ABAC72" w:rsidR="00A47D3B" w:rsidRDefault="00C03FAB" w:rsidP="003D733B">
      <w:pPr>
        <w:pStyle w:val="tajtip"/>
        <w:shd w:val="clear" w:color="auto" w:fill="FFFFFF"/>
        <w:spacing w:before="0" w:beforeAutospacing="0" w:after="0" w:afterAutospacing="0"/>
        <w:ind w:firstLine="720"/>
        <w:jc w:val="both"/>
      </w:pPr>
      <w:r>
        <w:rPr>
          <w:color w:val="000000"/>
        </w:rPr>
        <w:t>5.</w:t>
      </w:r>
      <w:r w:rsidR="003D733B">
        <w:rPr>
          <w:color w:val="000000"/>
        </w:rPr>
        <w:t xml:space="preserve"> Seniūnaičio patirtos išlaidos, susijusios su jo, kaip seniūnaičio, veikla, kompensuojamos pateikus seniūnaičio užpildytą ir pasirašytą ataskaitos formą (Aprašo priedas), su išlaidas patvirtinančiais dokumentais. Ataskaitos teikiamos </w:t>
      </w:r>
      <w:r w:rsidR="00A47D3B">
        <w:t xml:space="preserve">iki einamųjų metų gruodžio 20 d. </w:t>
      </w:r>
    </w:p>
    <w:p w14:paraId="10543A3B" w14:textId="4C0A3FA6" w:rsidR="000D2181" w:rsidRDefault="003D733B" w:rsidP="00A47D3B">
      <w:pPr>
        <w:pStyle w:val="tajtip"/>
        <w:shd w:val="clear" w:color="auto" w:fill="FFFFFF"/>
        <w:spacing w:before="0" w:beforeAutospacing="0" w:after="0" w:afterAutospacing="0"/>
        <w:ind w:firstLine="720"/>
        <w:jc w:val="both"/>
        <w:rPr>
          <w:color w:val="000000"/>
          <w:shd w:val="clear" w:color="auto" w:fill="FFFFFF"/>
        </w:rPr>
      </w:pPr>
      <w:r w:rsidRPr="00A47D3B">
        <w:rPr>
          <w:color w:val="000000"/>
        </w:rPr>
        <w:t>6. Išlaidas patvirtinantys dokumentai turi atitikti Lietuvos Respublikos</w:t>
      </w:r>
      <w:bookmarkStart w:id="0" w:name="nbebf0c9022bd473a9cfc42cd16889f18"/>
      <w:r w:rsidR="00C03FAB">
        <w:rPr>
          <w:color w:val="000000"/>
        </w:rPr>
        <w:t xml:space="preserve"> </w:t>
      </w:r>
      <w:hyperlink r:id="rId4" w:tgtFrame="_blank" w:tooltip="Lietuvos Respublikos finansinės apskaitos įstatymas" w:history="1">
        <w:r w:rsidR="0024789D">
          <w:rPr>
            <w:rStyle w:val="Hipersaitas"/>
            <w:iCs/>
            <w:color w:val="000000"/>
            <w:u w:val="none"/>
          </w:rPr>
          <w:t xml:space="preserve">finansinės </w:t>
        </w:r>
        <w:r w:rsidRPr="00A47D3B">
          <w:rPr>
            <w:rStyle w:val="Hipersaitas"/>
            <w:iCs/>
            <w:color w:val="000000"/>
            <w:u w:val="none"/>
          </w:rPr>
          <w:t>apskaitos įstatymo</w:t>
        </w:r>
      </w:hyperlink>
      <w:bookmarkEnd w:id="0"/>
      <w:r w:rsidR="00C03FAB">
        <w:rPr>
          <w:color w:val="000000"/>
        </w:rPr>
        <w:t xml:space="preserve"> </w:t>
      </w:r>
      <w:r>
        <w:rPr>
          <w:color w:val="000000"/>
        </w:rPr>
        <w:t>nustatytus reikalavimus, taikomus apskaitos dokumentams (kasos čekiai</w:t>
      </w:r>
      <w:r w:rsidR="004F1F8A">
        <w:rPr>
          <w:color w:val="000000"/>
        </w:rPr>
        <w:t xml:space="preserve"> – </w:t>
      </w:r>
      <w:r w:rsidR="000C1B97">
        <w:rPr>
          <w:color w:val="000000"/>
        </w:rPr>
        <w:t>sąskaitos faktūros</w:t>
      </w:r>
      <w:r>
        <w:rPr>
          <w:color w:val="000000"/>
        </w:rPr>
        <w:t xml:space="preserve">, kvitai, sąskaitos faktūros, sutartys, mokėjimo pavedimai ir kt.). </w:t>
      </w:r>
      <w:r w:rsidR="000D2181">
        <w:rPr>
          <w:color w:val="000000"/>
          <w:shd w:val="clear" w:color="auto" w:fill="FFFFFF"/>
        </w:rPr>
        <w:t>Visi išlaidas patvirtinantys dokumentai turi būti išrašyti seniūnaičio vardu.</w:t>
      </w:r>
    </w:p>
    <w:p w14:paraId="1FF74C21" w14:textId="2D490C6E" w:rsidR="00A47D3B" w:rsidRDefault="003D733B" w:rsidP="00A47D3B">
      <w:pPr>
        <w:pStyle w:val="tajtip"/>
        <w:shd w:val="clear" w:color="auto" w:fill="FFFFFF"/>
        <w:spacing w:before="0" w:beforeAutospacing="0" w:after="0" w:afterAutospacing="0"/>
        <w:ind w:firstLine="720"/>
        <w:jc w:val="both"/>
      </w:pPr>
      <w:r>
        <w:rPr>
          <w:color w:val="000000"/>
        </w:rPr>
        <w:t xml:space="preserve">7. </w:t>
      </w:r>
      <w:r w:rsidR="00A47D3B">
        <w:t>Jeigu nustatoma, kad seniūnaičio pateikti dokumentai neatitinka Aprašo nuostatų, išmoka nemokama.</w:t>
      </w:r>
    </w:p>
    <w:p w14:paraId="790618EC" w14:textId="1399410C" w:rsidR="006D5A21" w:rsidRDefault="00C03FAB" w:rsidP="006D5A21">
      <w:pPr>
        <w:pStyle w:val="tajtip"/>
        <w:shd w:val="clear" w:color="auto" w:fill="FFFFFF"/>
        <w:spacing w:before="0" w:beforeAutospacing="0" w:after="0" w:afterAutospacing="0"/>
        <w:ind w:firstLine="720"/>
        <w:jc w:val="both"/>
        <w:rPr>
          <w:color w:val="000000"/>
          <w:shd w:val="clear" w:color="auto" w:fill="FFFFFF"/>
        </w:rPr>
      </w:pPr>
      <w:r>
        <w:rPr>
          <w:color w:val="000000"/>
        </w:rPr>
        <w:t>8.</w:t>
      </w:r>
      <w:r w:rsidR="003D733B">
        <w:rPr>
          <w:color w:val="000000"/>
        </w:rPr>
        <w:t xml:space="preserve"> </w:t>
      </w:r>
      <w:r w:rsidR="006D5A21">
        <w:rPr>
          <w:color w:val="000000"/>
          <w:shd w:val="clear" w:color="auto" w:fill="FFFFFF"/>
        </w:rPr>
        <w:t>Laiku nepateikus ataskaitos ir išlaidas patvirtinančių dokumentų, patirtos išlaidos nekompensuojamos. Tais atvejais, kai seniūnaičio kadencija pasibaigia arba seniūnaitis atsisako savo įgaliojimų, arba nebegali eiti pareigų dėl neįgalumo ar netekto darbingumo, arba miršta, seniūnaičio patirtos išlaidos kompensuojamos proporcingai išbūtam seniūnaičio kadencijos laikui.</w:t>
      </w:r>
    </w:p>
    <w:p w14:paraId="3F95EC0B" w14:textId="2EA41BB9" w:rsidR="003D733B" w:rsidRDefault="006D5A21" w:rsidP="006D5A21">
      <w:pPr>
        <w:pStyle w:val="tajtip"/>
        <w:shd w:val="clear" w:color="auto" w:fill="FFFFFF"/>
        <w:spacing w:before="0" w:beforeAutospacing="0" w:after="0" w:afterAutospacing="0"/>
        <w:ind w:firstLine="720"/>
        <w:jc w:val="both"/>
        <w:rPr>
          <w:color w:val="000000"/>
        </w:rPr>
      </w:pPr>
      <w:r>
        <w:rPr>
          <w:color w:val="000000"/>
        </w:rPr>
        <w:t>9</w:t>
      </w:r>
      <w:r w:rsidR="003D733B">
        <w:rPr>
          <w:color w:val="000000"/>
        </w:rPr>
        <w:t>. Už ataskaitoje pateiktų duomenų tikslumą, teisėtumą ir teisingumą asmeniškai atsako seniūnaitis.</w:t>
      </w:r>
    </w:p>
    <w:p w14:paraId="758D3A69" w14:textId="55889540" w:rsidR="003D733B" w:rsidRDefault="006D5A21" w:rsidP="003D733B">
      <w:pPr>
        <w:pStyle w:val="tajtip"/>
        <w:shd w:val="clear" w:color="auto" w:fill="FFFFFF"/>
        <w:spacing w:before="0" w:beforeAutospacing="0" w:after="0" w:afterAutospacing="0"/>
        <w:ind w:firstLine="720"/>
        <w:jc w:val="both"/>
        <w:rPr>
          <w:color w:val="000000"/>
        </w:rPr>
      </w:pPr>
      <w:r>
        <w:rPr>
          <w:color w:val="000000"/>
        </w:rPr>
        <w:lastRenderedPageBreak/>
        <w:t>10</w:t>
      </w:r>
      <w:r w:rsidR="003D733B">
        <w:rPr>
          <w:color w:val="000000"/>
        </w:rPr>
        <w:t>. Jeigu seniūnaičio pateiktoje ataskaitoje nurodyta suma yra didesnė, negu nustatytas išmokos dydis, pateiktos kompensuoti sumos ir nustatyto išmokos dydžio skirtumas nėra kompensuojamas.</w:t>
      </w:r>
    </w:p>
    <w:p w14:paraId="4606B4DF" w14:textId="16418967" w:rsidR="003D733B" w:rsidRDefault="003D733B" w:rsidP="003D733B">
      <w:pPr>
        <w:pStyle w:val="tajtip"/>
        <w:shd w:val="clear" w:color="auto" w:fill="FFFFFF"/>
        <w:spacing w:before="0" w:beforeAutospacing="0" w:after="0" w:afterAutospacing="0"/>
        <w:ind w:firstLine="720"/>
        <w:jc w:val="both"/>
        <w:rPr>
          <w:color w:val="000000"/>
        </w:rPr>
      </w:pPr>
      <w:r>
        <w:rPr>
          <w:color w:val="000000"/>
        </w:rPr>
        <w:t>1</w:t>
      </w:r>
      <w:r w:rsidR="006D5A21">
        <w:rPr>
          <w:color w:val="000000"/>
        </w:rPr>
        <w:t>1</w:t>
      </w:r>
      <w:r>
        <w:rPr>
          <w:color w:val="000000"/>
        </w:rPr>
        <w:t xml:space="preserve">. Kompensacijai gauti kiekvienas seniūnaitis raštu pateikia </w:t>
      </w:r>
      <w:r w:rsidR="007624E2">
        <w:rPr>
          <w:color w:val="000000"/>
        </w:rPr>
        <w:t>Savivaldybės Centralizuotos buhalterinės apskaitos skyriui</w:t>
      </w:r>
      <w:r>
        <w:rPr>
          <w:color w:val="000000"/>
        </w:rPr>
        <w:t xml:space="preserve"> savo sąskaitos banke rekvizitus.</w:t>
      </w:r>
    </w:p>
    <w:p w14:paraId="0A55AA0E" w14:textId="35E78728" w:rsidR="003D733B" w:rsidRDefault="003D733B" w:rsidP="003D733B">
      <w:pPr>
        <w:pStyle w:val="tajtip"/>
        <w:shd w:val="clear" w:color="auto" w:fill="FFFFFF"/>
        <w:spacing w:before="0" w:beforeAutospacing="0" w:after="0" w:afterAutospacing="0"/>
        <w:ind w:firstLine="720"/>
        <w:jc w:val="both"/>
        <w:rPr>
          <w:color w:val="000000"/>
        </w:rPr>
      </w:pPr>
      <w:r>
        <w:rPr>
          <w:color w:val="000000"/>
        </w:rPr>
        <w:t>1</w:t>
      </w:r>
      <w:r w:rsidR="006D5A21">
        <w:rPr>
          <w:color w:val="000000"/>
        </w:rPr>
        <w:t>2</w:t>
      </w:r>
      <w:r>
        <w:rPr>
          <w:color w:val="000000"/>
        </w:rPr>
        <w:t>. Kompensacija seniūnaičiui išmokama pervedant lėšas į seniūnaičio nurodytą sąskaitą banke.</w:t>
      </w:r>
    </w:p>
    <w:p w14:paraId="51CBB04A" w14:textId="79611544" w:rsidR="003D733B" w:rsidRDefault="003D733B" w:rsidP="003D733B">
      <w:pPr>
        <w:pStyle w:val="tajtip"/>
        <w:shd w:val="clear" w:color="auto" w:fill="FFFFFF"/>
        <w:spacing w:before="0" w:beforeAutospacing="0" w:after="0" w:afterAutospacing="0"/>
        <w:ind w:firstLine="720"/>
        <w:jc w:val="both"/>
        <w:rPr>
          <w:color w:val="000000"/>
        </w:rPr>
      </w:pPr>
    </w:p>
    <w:p w14:paraId="0E36DB1B" w14:textId="77777777" w:rsidR="003D733B" w:rsidRDefault="003D733B" w:rsidP="003D733B">
      <w:pPr>
        <w:pStyle w:val="tactip"/>
        <w:shd w:val="clear" w:color="auto" w:fill="FFFFFF"/>
        <w:spacing w:before="0" w:beforeAutospacing="0" w:after="0" w:afterAutospacing="0"/>
        <w:ind w:firstLine="720"/>
        <w:jc w:val="center"/>
        <w:rPr>
          <w:color w:val="000000"/>
        </w:rPr>
      </w:pPr>
      <w:r>
        <w:rPr>
          <w:b/>
          <w:bCs/>
          <w:color w:val="000000"/>
        </w:rPr>
        <w:t>III SKYRIUS</w:t>
      </w:r>
    </w:p>
    <w:p w14:paraId="69805493" w14:textId="77777777" w:rsidR="003D733B" w:rsidRDefault="003D733B" w:rsidP="003D733B">
      <w:pPr>
        <w:pStyle w:val="tactip"/>
        <w:shd w:val="clear" w:color="auto" w:fill="FFFFFF"/>
        <w:spacing w:before="0" w:beforeAutospacing="0" w:after="0" w:afterAutospacing="0"/>
        <w:ind w:firstLine="720"/>
        <w:jc w:val="center"/>
        <w:rPr>
          <w:color w:val="000000"/>
        </w:rPr>
      </w:pPr>
      <w:r>
        <w:rPr>
          <w:b/>
          <w:bCs/>
          <w:color w:val="000000"/>
        </w:rPr>
        <w:t>BAIGIAMOSIOS NUOSTATOS</w:t>
      </w:r>
    </w:p>
    <w:p w14:paraId="7B398D53" w14:textId="1C79BC7A" w:rsidR="003D733B" w:rsidRDefault="003D733B" w:rsidP="003D733B">
      <w:pPr>
        <w:pStyle w:val="tajtip"/>
        <w:shd w:val="clear" w:color="auto" w:fill="FFFFFF"/>
        <w:spacing w:before="0" w:beforeAutospacing="0" w:after="0" w:afterAutospacing="0"/>
        <w:ind w:firstLine="720"/>
        <w:jc w:val="both"/>
        <w:rPr>
          <w:color w:val="000000"/>
        </w:rPr>
      </w:pPr>
    </w:p>
    <w:p w14:paraId="2A0D1C23" w14:textId="32F8E3F7" w:rsidR="003D733B" w:rsidRDefault="00A47D3B" w:rsidP="003D733B">
      <w:pPr>
        <w:pStyle w:val="tajtip"/>
        <w:shd w:val="clear" w:color="auto" w:fill="FFFFFF"/>
        <w:spacing w:before="0" w:beforeAutospacing="0" w:after="0" w:afterAutospacing="0"/>
        <w:ind w:firstLine="720"/>
        <w:jc w:val="both"/>
        <w:rPr>
          <w:color w:val="000000"/>
        </w:rPr>
      </w:pPr>
      <w:r>
        <w:rPr>
          <w:color w:val="000000"/>
        </w:rPr>
        <w:t>1</w:t>
      </w:r>
      <w:r w:rsidR="006D5A21">
        <w:rPr>
          <w:color w:val="000000"/>
        </w:rPr>
        <w:t>3</w:t>
      </w:r>
      <w:r w:rsidR="00C03FAB">
        <w:rPr>
          <w:color w:val="000000"/>
        </w:rPr>
        <w:t>.</w:t>
      </w:r>
      <w:r w:rsidR="003D733B">
        <w:rPr>
          <w:color w:val="000000"/>
        </w:rPr>
        <w:t xml:space="preserve">Seniūnaičių su jų, kaip seniūnaičių veikla susijusių išlaidų apskaitą tvarko Savivaldybės administracijos </w:t>
      </w:r>
      <w:r>
        <w:rPr>
          <w:color w:val="000000"/>
        </w:rPr>
        <w:t>Centralizuotos b</w:t>
      </w:r>
      <w:r w:rsidR="003D733B">
        <w:rPr>
          <w:color w:val="000000"/>
        </w:rPr>
        <w:t>uhalterinės apskaitos skyrius.</w:t>
      </w:r>
    </w:p>
    <w:p w14:paraId="53FD2229" w14:textId="05B8E616" w:rsidR="003D733B" w:rsidRDefault="003D733B" w:rsidP="003D733B">
      <w:pPr>
        <w:pStyle w:val="tajtip"/>
        <w:shd w:val="clear" w:color="auto" w:fill="FFFFFF"/>
        <w:spacing w:before="0" w:beforeAutospacing="0" w:after="0" w:afterAutospacing="0"/>
        <w:ind w:firstLine="720"/>
        <w:jc w:val="both"/>
        <w:rPr>
          <w:color w:val="000000"/>
        </w:rPr>
      </w:pPr>
      <w:r>
        <w:rPr>
          <w:color w:val="000000"/>
        </w:rPr>
        <w:t>1</w:t>
      </w:r>
      <w:r w:rsidR="006D5A21">
        <w:rPr>
          <w:color w:val="000000"/>
        </w:rPr>
        <w:t>4</w:t>
      </w:r>
      <w:r w:rsidR="00A47D3B">
        <w:rPr>
          <w:color w:val="000000"/>
        </w:rPr>
        <w:t>.</w:t>
      </w:r>
      <w:r>
        <w:rPr>
          <w:color w:val="000000"/>
        </w:rPr>
        <w:t xml:space="preserve"> Lėšų naudojimo kontrolė vykdoma teisės aktų nustatyta tvarka.</w:t>
      </w:r>
    </w:p>
    <w:p w14:paraId="3114689F" w14:textId="215F9D5B" w:rsidR="003D733B" w:rsidRDefault="003D733B" w:rsidP="003D733B">
      <w:pPr>
        <w:pStyle w:val="tip"/>
        <w:shd w:val="clear" w:color="auto" w:fill="FFFFFF"/>
        <w:spacing w:before="0" w:beforeAutospacing="0" w:after="0" w:afterAutospacing="0"/>
        <w:ind w:firstLine="720"/>
        <w:rPr>
          <w:color w:val="000000"/>
        </w:rPr>
      </w:pPr>
    </w:p>
    <w:p w14:paraId="177C6503" w14:textId="77777777" w:rsidR="00F84AA3" w:rsidRDefault="00F84AA3" w:rsidP="003D733B">
      <w:pPr>
        <w:pStyle w:val="tip"/>
        <w:shd w:val="clear" w:color="auto" w:fill="FFFFFF"/>
        <w:spacing w:before="0" w:beforeAutospacing="0" w:after="0" w:afterAutospacing="0"/>
        <w:ind w:firstLine="720"/>
        <w:rPr>
          <w:color w:val="000000"/>
        </w:rPr>
      </w:pPr>
    </w:p>
    <w:p w14:paraId="1A3BEF65" w14:textId="085BBE3A" w:rsidR="00F84AA3" w:rsidRDefault="00F84AA3" w:rsidP="003D733B">
      <w:pPr>
        <w:pStyle w:val="tip"/>
        <w:shd w:val="clear" w:color="auto" w:fill="FFFFFF"/>
        <w:spacing w:before="0" w:beforeAutospacing="0" w:after="0" w:afterAutospacing="0"/>
        <w:ind w:firstLine="720"/>
        <w:rPr>
          <w:color w:val="000000"/>
        </w:rPr>
      </w:pPr>
      <w:r>
        <w:rPr>
          <w:color w:val="000000"/>
        </w:rPr>
        <w:t xml:space="preserve">  _______________________________________________________________</w:t>
      </w:r>
    </w:p>
    <w:p w14:paraId="76FE5A8C" w14:textId="77777777" w:rsidR="003D733B" w:rsidRDefault="003D733B" w:rsidP="003D733B">
      <w:r>
        <w:rPr>
          <w:color w:val="000000"/>
        </w:rPr>
        <w:br w:type="textWrapping" w:clear="all"/>
      </w:r>
    </w:p>
    <w:p w14:paraId="7C0E0C1C" w14:textId="77777777" w:rsidR="00A47D3B" w:rsidRDefault="00A47D3B" w:rsidP="003D733B">
      <w:pPr>
        <w:pStyle w:val="tip"/>
        <w:shd w:val="clear" w:color="auto" w:fill="FFFFFF"/>
        <w:spacing w:before="0" w:beforeAutospacing="0" w:after="0" w:afterAutospacing="0"/>
        <w:ind w:firstLine="720"/>
        <w:rPr>
          <w:color w:val="000000"/>
        </w:rPr>
      </w:pPr>
    </w:p>
    <w:p w14:paraId="41F38349" w14:textId="77777777" w:rsidR="00A47D3B" w:rsidRDefault="00A47D3B" w:rsidP="003D733B">
      <w:pPr>
        <w:pStyle w:val="tip"/>
        <w:shd w:val="clear" w:color="auto" w:fill="FFFFFF"/>
        <w:spacing w:before="0" w:beforeAutospacing="0" w:after="0" w:afterAutospacing="0"/>
        <w:ind w:firstLine="720"/>
        <w:rPr>
          <w:color w:val="000000"/>
        </w:rPr>
      </w:pPr>
    </w:p>
    <w:p w14:paraId="36005DC3" w14:textId="77777777" w:rsidR="00A47D3B" w:rsidRDefault="00A47D3B" w:rsidP="003D733B">
      <w:pPr>
        <w:pStyle w:val="tip"/>
        <w:shd w:val="clear" w:color="auto" w:fill="FFFFFF"/>
        <w:spacing w:before="0" w:beforeAutospacing="0" w:after="0" w:afterAutospacing="0"/>
        <w:ind w:firstLine="720"/>
        <w:rPr>
          <w:color w:val="000000"/>
        </w:rPr>
      </w:pPr>
    </w:p>
    <w:p w14:paraId="4719DE4D" w14:textId="77777777" w:rsidR="00A47D3B" w:rsidRDefault="00A47D3B" w:rsidP="003D733B">
      <w:pPr>
        <w:pStyle w:val="tip"/>
        <w:shd w:val="clear" w:color="auto" w:fill="FFFFFF"/>
        <w:spacing w:before="0" w:beforeAutospacing="0" w:after="0" w:afterAutospacing="0"/>
        <w:ind w:firstLine="720"/>
        <w:rPr>
          <w:color w:val="000000"/>
        </w:rPr>
      </w:pPr>
    </w:p>
    <w:p w14:paraId="46720F5B" w14:textId="77777777" w:rsidR="00A47D3B" w:rsidRDefault="00A47D3B" w:rsidP="003D733B">
      <w:pPr>
        <w:pStyle w:val="tip"/>
        <w:shd w:val="clear" w:color="auto" w:fill="FFFFFF"/>
        <w:spacing w:before="0" w:beforeAutospacing="0" w:after="0" w:afterAutospacing="0"/>
        <w:ind w:firstLine="720"/>
        <w:rPr>
          <w:color w:val="000000"/>
        </w:rPr>
      </w:pPr>
    </w:p>
    <w:p w14:paraId="20C3F8AB" w14:textId="77777777" w:rsidR="00A47D3B" w:rsidRDefault="00A47D3B" w:rsidP="003D733B">
      <w:pPr>
        <w:pStyle w:val="tip"/>
        <w:shd w:val="clear" w:color="auto" w:fill="FFFFFF"/>
        <w:spacing w:before="0" w:beforeAutospacing="0" w:after="0" w:afterAutospacing="0"/>
        <w:ind w:firstLine="720"/>
        <w:rPr>
          <w:color w:val="000000"/>
        </w:rPr>
      </w:pPr>
    </w:p>
    <w:p w14:paraId="19276D19" w14:textId="77777777" w:rsidR="00A47D3B" w:rsidRDefault="00A47D3B" w:rsidP="003D733B">
      <w:pPr>
        <w:pStyle w:val="tip"/>
        <w:shd w:val="clear" w:color="auto" w:fill="FFFFFF"/>
        <w:spacing w:before="0" w:beforeAutospacing="0" w:after="0" w:afterAutospacing="0"/>
        <w:ind w:firstLine="720"/>
        <w:rPr>
          <w:color w:val="000000"/>
        </w:rPr>
      </w:pPr>
    </w:p>
    <w:p w14:paraId="18911BAC" w14:textId="77777777" w:rsidR="00A47D3B" w:rsidRDefault="00A47D3B" w:rsidP="003D733B">
      <w:pPr>
        <w:pStyle w:val="tip"/>
        <w:shd w:val="clear" w:color="auto" w:fill="FFFFFF"/>
        <w:spacing w:before="0" w:beforeAutospacing="0" w:after="0" w:afterAutospacing="0"/>
        <w:ind w:firstLine="720"/>
        <w:rPr>
          <w:color w:val="000000"/>
        </w:rPr>
      </w:pPr>
    </w:p>
    <w:p w14:paraId="11DF42D2" w14:textId="77777777" w:rsidR="00A47D3B" w:rsidRDefault="00A47D3B" w:rsidP="003D733B">
      <w:pPr>
        <w:pStyle w:val="tip"/>
        <w:shd w:val="clear" w:color="auto" w:fill="FFFFFF"/>
        <w:spacing w:before="0" w:beforeAutospacing="0" w:after="0" w:afterAutospacing="0"/>
        <w:ind w:firstLine="720"/>
        <w:rPr>
          <w:color w:val="000000"/>
        </w:rPr>
      </w:pPr>
    </w:p>
    <w:p w14:paraId="3D1321A5" w14:textId="77777777" w:rsidR="00A47D3B" w:rsidRDefault="00A47D3B" w:rsidP="003D733B">
      <w:pPr>
        <w:pStyle w:val="tip"/>
        <w:shd w:val="clear" w:color="auto" w:fill="FFFFFF"/>
        <w:spacing w:before="0" w:beforeAutospacing="0" w:after="0" w:afterAutospacing="0"/>
        <w:ind w:firstLine="720"/>
        <w:rPr>
          <w:color w:val="000000"/>
        </w:rPr>
      </w:pPr>
    </w:p>
    <w:p w14:paraId="21FE88FD" w14:textId="77777777" w:rsidR="00A47D3B" w:rsidRDefault="00A47D3B" w:rsidP="003D733B">
      <w:pPr>
        <w:pStyle w:val="tip"/>
        <w:shd w:val="clear" w:color="auto" w:fill="FFFFFF"/>
        <w:spacing w:before="0" w:beforeAutospacing="0" w:after="0" w:afterAutospacing="0"/>
        <w:ind w:firstLine="720"/>
        <w:rPr>
          <w:color w:val="000000"/>
        </w:rPr>
      </w:pPr>
    </w:p>
    <w:p w14:paraId="3CDA27C7" w14:textId="77777777" w:rsidR="00A47D3B" w:rsidRDefault="00A47D3B" w:rsidP="003D733B">
      <w:pPr>
        <w:pStyle w:val="tip"/>
        <w:shd w:val="clear" w:color="auto" w:fill="FFFFFF"/>
        <w:spacing w:before="0" w:beforeAutospacing="0" w:after="0" w:afterAutospacing="0"/>
        <w:ind w:firstLine="720"/>
        <w:rPr>
          <w:color w:val="000000"/>
        </w:rPr>
      </w:pPr>
    </w:p>
    <w:p w14:paraId="1834DD47" w14:textId="77777777" w:rsidR="00A47D3B" w:rsidRDefault="00A47D3B" w:rsidP="003D733B">
      <w:pPr>
        <w:pStyle w:val="tip"/>
        <w:shd w:val="clear" w:color="auto" w:fill="FFFFFF"/>
        <w:spacing w:before="0" w:beforeAutospacing="0" w:after="0" w:afterAutospacing="0"/>
        <w:ind w:firstLine="720"/>
        <w:rPr>
          <w:color w:val="000000"/>
        </w:rPr>
      </w:pPr>
    </w:p>
    <w:p w14:paraId="3F19BA6B" w14:textId="77777777" w:rsidR="00A47D3B" w:rsidRDefault="00A47D3B" w:rsidP="003D733B">
      <w:pPr>
        <w:pStyle w:val="tip"/>
        <w:shd w:val="clear" w:color="auto" w:fill="FFFFFF"/>
        <w:spacing w:before="0" w:beforeAutospacing="0" w:after="0" w:afterAutospacing="0"/>
        <w:ind w:firstLine="720"/>
        <w:rPr>
          <w:color w:val="000000"/>
        </w:rPr>
      </w:pPr>
    </w:p>
    <w:p w14:paraId="59117B9A" w14:textId="77777777" w:rsidR="00A47D3B" w:rsidRDefault="00A47D3B" w:rsidP="003D733B">
      <w:pPr>
        <w:pStyle w:val="tip"/>
        <w:shd w:val="clear" w:color="auto" w:fill="FFFFFF"/>
        <w:spacing w:before="0" w:beforeAutospacing="0" w:after="0" w:afterAutospacing="0"/>
        <w:ind w:firstLine="720"/>
        <w:rPr>
          <w:color w:val="000000"/>
        </w:rPr>
      </w:pPr>
    </w:p>
    <w:p w14:paraId="0EBFAFE5" w14:textId="77777777" w:rsidR="00A47D3B" w:rsidRDefault="00A47D3B" w:rsidP="003D733B">
      <w:pPr>
        <w:pStyle w:val="tip"/>
        <w:shd w:val="clear" w:color="auto" w:fill="FFFFFF"/>
        <w:spacing w:before="0" w:beforeAutospacing="0" w:after="0" w:afterAutospacing="0"/>
        <w:ind w:firstLine="720"/>
        <w:rPr>
          <w:color w:val="000000"/>
        </w:rPr>
      </w:pPr>
    </w:p>
    <w:p w14:paraId="6ACB9BB6" w14:textId="77777777" w:rsidR="00A47D3B" w:rsidRDefault="00A47D3B" w:rsidP="003D733B">
      <w:pPr>
        <w:pStyle w:val="tip"/>
        <w:shd w:val="clear" w:color="auto" w:fill="FFFFFF"/>
        <w:spacing w:before="0" w:beforeAutospacing="0" w:after="0" w:afterAutospacing="0"/>
        <w:ind w:firstLine="720"/>
        <w:rPr>
          <w:color w:val="000000"/>
        </w:rPr>
      </w:pPr>
    </w:p>
    <w:p w14:paraId="202185D0" w14:textId="77777777" w:rsidR="00A47D3B" w:rsidRDefault="00A47D3B" w:rsidP="003D733B">
      <w:pPr>
        <w:pStyle w:val="tip"/>
        <w:shd w:val="clear" w:color="auto" w:fill="FFFFFF"/>
        <w:spacing w:before="0" w:beforeAutospacing="0" w:after="0" w:afterAutospacing="0"/>
        <w:ind w:firstLine="720"/>
        <w:rPr>
          <w:color w:val="000000"/>
        </w:rPr>
      </w:pPr>
    </w:p>
    <w:p w14:paraId="4117373B" w14:textId="77777777" w:rsidR="00A47D3B" w:rsidRDefault="00A47D3B" w:rsidP="003D733B">
      <w:pPr>
        <w:pStyle w:val="tip"/>
        <w:shd w:val="clear" w:color="auto" w:fill="FFFFFF"/>
        <w:spacing w:before="0" w:beforeAutospacing="0" w:after="0" w:afterAutospacing="0"/>
        <w:ind w:firstLine="720"/>
        <w:rPr>
          <w:color w:val="000000"/>
        </w:rPr>
      </w:pPr>
    </w:p>
    <w:p w14:paraId="32AEB4E4" w14:textId="77777777" w:rsidR="00A47D3B" w:rsidRDefault="00A47D3B" w:rsidP="003D733B">
      <w:pPr>
        <w:pStyle w:val="tip"/>
        <w:shd w:val="clear" w:color="auto" w:fill="FFFFFF"/>
        <w:spacing w:before="0" w:beforeAutospacing="0" w:after="0" w:afterAutospacing="0"/>
        <w:ind w:firstLine="720"/>
        <w:rPr>
          <w:color w:val="000000"/>
        </w:rPr>
      </w:pPr>
    </w:p>
    <w:p w14:paraId="735E5C3A" w14:textId="77777777" w:rsidR="00A47D3B" w:rsidRDefault="00A47D3B" w:rsidP="003D733B">
      <w:pPr>
        <w:pStyle w:val="tip"/>
        <w:shd w:val="clear" w:color="auto" w:fill="FFFFFF"/>
        <w:spacing w:before="0" w:beforeAutospacing="0" w:after="0" w:afterAutospacing="0"/>
        <w:ind w:firstLine="720"/>
        <w:rPr>
          <w:color w:val="000000"/>
        </w:rPr>
      </w:pPr>
    </w:p>
    <w:p w14:paraId="06050F44" w14:textId="77777777" w:rsidR="00A47D3B" w:rsidRDefault="00A47D3B" w:rsidP="003D733B">
      <w:pPr>
        <w:pStyle w:val="tip"/>
        <w:shd w:val="clear" w:color="auto" w:fill="FFFFFF"/>
        <w:spacing w:before="0" w:beforeAutospacing="0" w:after="0" w:afterAutospacing="0"/>
        <w:ind w:firstLine="720"/>
        <w:rPr>
          <w:color w:val="000000"/>
        </w:rPr>
      </w:pPr>
    </w:p>
    <w:p w14:paraId="0B27504A" w14:textId="77777777" w:rsidR="00A47D3B" w:rsidRDefault="00A47D3B" w:rsidP="003D733B">
      <w:pPr>
        <w:pStyle w:val="tip"/>
        <w:shd w:val="clear" w:color="auto" w:fill="FFFFFF"/>
        <w:spacing w:before="0" w:beforeAutospacing="0" w:after="0" w:afterAutospacing="0"/>
        <w:ind w:firstLine="720"/>
        <w:rPr>
          <w:color w:val="000000"/>
        </w:rPr>
      </w:pPr>
    </w:p>
    <w:p w14:paraId="7E3FDD47" w14:textId="77777777" w:rsidR="00A47D3B" w:rsidRDefault="00A47D3B" w:rsidP="003D733B">
      <w:pPr>
        <w:pStyle w:val="tip"/>
        <w:shd w:val="clear" w:color="auto" w:fill="FFFFFF"/>
        <w:spacing w:before="0" w:beforeAutospacing="0" w:after="0" w:afterAutospacing="0"/>
        <w:ind w:firstLine="720"/>
        <w:rPr>
          <w:color w:val="000000"/>
        </w:rPr>
      </w:pPr>
    </w:p>
    <w:p w14:paraId="7318E80C" w14:textId="77777777" w:rsidR="00A47D3B" w:rsidRDefault="00A47D3B" w:rsidP="003D733B">
      <w:pPr>
        <w:pStyle w:val="tip"/>
        <w:shd w:val="clear" w:color="auto" w:fill="FFFFFF"/>
        <w:spacing w:before="0" w:beforeAutospacing="0" w:after="0" w:afterAutospacing="0"/>
        <w:ind w:firstLine="720"/>
        <w:rPr>
          <w:color w:val="000000"/>
        </w:rPr>
      </w:pPr>
    </w:p>
    <w:p w14:paraId="1D8B0CEC" w14:textId="77777777" w:rsidR="00A47D3B" w:rsidRDefault="00A47D3B" w:rsidP="003D733B">
      <w:pPr>
        <w:pStyle w:val="tip"/>
        <w:shd w:val="clear" w:color="auto" w:fill="FFFFFF"/>
        <w:spacing w:before="0" w:beforeAutospacing="0" w:after="0" w:afterAutospacing="0"/>
        <w:ind w:firstLine="720"/>
        <w:rPr>
          <w:color w:val="000000"/>
        </w:rPr>
      </w:pPr>
    </w:p>
    <w:p w14:paraId="7A7B773F" w14:textId="77777777" w:rsidR="00A47D3B" w:rsidRDefault="00A47D3B" w:rsidP="003D733B">
      <w:pPr>
        <w:pStyle w:val="tip"/>
        <w:shd w:val="clear" w:color="auto" w:fill="FFFFFF"/>
        <w:spacing w:before="0" w:beforeAutospacing="0" w:after="0" w:afterAutospacing="0"/>
        <w:ind w:firstLine="720"/>
        <w:rPr>
          <w:color w:val="000000"/>
        </w:rPr>
      </w:pPr>
    </w:p>
    <w:p w14:paraId="6D9AB0F5" w14:textId="77777777" w:rsidR="00A47D3B" w:rsidRDefault="00A47D3B" w:rsidP="003D733B">
      <w:pPr>
        <w:pStyle w:val="tip"/>
        <w:shd w:val="clear" w:color="auto" w:fill="FFFFFF"/>
        <w:spacing w:before="0" w:beforeAutospacing="0" w:after="0" w:afterAutospacing="0"/>
        <w:ind w:firstLine="720"/>
        <w:rPr>
          <w:color w:val="000000"/>
        </w:rPr>
      </w:pPr>
    </w:p>
    <w:p w14:paraId="6283979F" w14:textId="77777777" w:rsidR="00A47D3B" w:rsidRDefault="00A47D3B" w:rsidP="003D733B">
      <w:pPr>
        <w:pStyle w:val="tip"/>
        <w:shd w:val="clear" w:color="auto" w:fill="FFFFFF"/>
        <w:spacing w:before="0" w:beforeAutospacing="0" w:after="0" w:afterAutospacing="0"/>
        <w:ind w:firstLine="720"/>
        <w:rPr>
          <w:color w:val="000000"/>
        </w:rPr>
      </w:pPr>
    </w:p>
    <w:p w14:paraId="6D5C88E6" w14:textId="77777777" w:rsidR="00A47D3B" w:rsidRDefault="00A47D3B" w:rsidP="003D733B">
      <w:pPr>
        <w:pStyle w:val="tip"/>
        <w:shd w:val="clear" w:color="auto" w:fill="FFFFFF"/>
        <w:spacing w:before="0" w:beforeAutospacing="0" w:after="0" w:afterAutospacing="0"/>
        <w:ind w:firstLine="720"/>
        <w:rPr>
          <w:color w:val="000000"/>
        </w:rPr>
      </w:pPr>
    </w:p>
    <w:p w14:paraId="6AFFDD40" w14:textId="77777777" w:rsidR="00DD4321" w:rsidRDefault="00DD4321" w:rsidP="003D733B">
      <w:pPr>
        <w:pStyle w:val="tip"/>
        <w:shd w:val="clear" w:color="auto" w:fill="FFFFFF"/>
        <w:spacing w:before="0" w:beforeAutospacing="0" w:after="0" w:afterAutospacing="0"/>
        <w:ind w:firstLine="720"/>
        <w:rPr>
          <w:color w:val="000000"/>
        </w:rPr>
      </w:pPr>
    </w:p>
    <w:p w14:paraId="16A58C84" w14:textId="77777777" w:rsidR="00DD4321" w:rsidRDefault="00DD4321" w:rsidP="003D733B">
      <w:pPr>
        <w:pStyle w:val="tip"/>
        <w:shd w:val="clear" w:color="auto" w:fill="FFFFFF"/>
        <w:spacing w:before="0" w:beforeAutospacing="0" w:after="0" w:afterAutospacing="0"/>
        <w:ind w:firstLine="720"/>
        <w:rPr>
          <w:color w:val="000000"/>
        </w:rPr>
      </w:pPr>
    </w:p>
    <w:p w14:paraId="16E4B54E" w14:textId="4108F3C7" w:rsidR="003D733B" w:rsidRDefault="00A47D3B" w:rsidP="00A47D3B">
      <w:pPr>
        <w:pStyle w:val="tip"/>
        <w:shd w:val="clear" w:color="auto" w:fill="FFFFFF"/>
        <w:spacing w:before="0" w:beforeAutospacing="0" w:after="0" w:afterAutospacing="0"/>
        <w:ind w:left="3888" w:firstLine="1296"/>
        <w:rPr>
          <w:color w:val="000000"/>
        </w:rPr>
      </w:pPr>
      <w:r>
        <w:rPr>
          <w:color w:val="000000"/>
        </w:rPr>
        <w:lastRenderedPageBreak/>
        <w:t>Rokiškio</w:t>
      </w:r>
      <w:r w:rsidR="003D733B">
        <w:rPr>
          <w:color w:val="000000"/>
        </w:rPr>
        <w:t xml:space="preserve"> rajono savivaldybės seniūnaičių</w:t>
      </w:r>
    </w:p>
    <w:p w14:paraId="5F0C4255" w14:textId="77777777" w:rsidR="003D733B" w:rsidRDefault="003D733B" w:rsidP="00A47D3B">
      <w:pPr>
        <w:pStyle w:val="tip"/>
        <w:shd w:val="clear" w:color="auto" w:fill="FFFFFF"/>
        <w:spacing w:before="0" w:beforeAutospacing="0" w:after="0" w:afterAutospacing="0"/>
        <w:ind w:left="3888" w:firstLine="1296"/>
        <w:rPr>
          <w:color w:val="000000"/>
        </w:rPr>
      </w:pPr>
      <w:r>
        <w:rPr>
          <w:color w:val="000000"/>
        </w:rPr>
        <w:t>išlaidų, susijusių su jų, kaip seniūnaičių,</w:t>
      </w:r>
    </w:p>
    <w:p w14:paraId="2D19FD1C" w14:textId="0F7CE580" w:rsidR="003D733B" w:rsidRDefault="003D733B" w:rsidP="00A47D3B">
      <w:pPr>
        <w:pStyle w:val="tip"/>
        <w:shd w:val="clear" w:color="auto" w:fill="FFFFFF"/>
        <w:spacing w:before="0" w:beforeAutospacing="0" w:after="0" w:afterAutospacing="0"/>
        <w:ind w:left="3888" w:firstLine="1296"/>
        <w:rPr>
          <w:color w:val="000000"/>
        </w:rPr>
      </w:pPr>
      <w:r>
        <w:rPr>
          <w:color w:val="000000"/>
        </w:rPr>
        <w:t xml:space="preserve">veikla, apmokėjimo </w:t>
      </w:r>
      <w:r w:rsidR="00A47D3B">
        <w:rPr>
          <w:color w:val="000000"/>
        </w:rPr>
        <w:t>t</w:t>
      </w:r>
      <w:r>
        <w:rPr>
          <w:color w:val="000000"/>
        </w:rPr>
        <w:t>varkos</w:t>
      </w:r>
      <w:r w:rsidR="00A47D3B">
        <w:rPr>
          <w:color w:val="000000"/>
        </w:rPr>
        <w:t xml:space="preserve"> </w:t>
      </w:r>
      <w:r>
        <w:rPr>
          <w:color w:val="000000"/>
        </w:rPr>
        <w:t>aprašo</w:t>
      </w:r>
    </w:p>
    <w:p w14:paraId="590FE3A0" w14:textId="77777777" w:rsidR="003D733B" w:rsidRDefault="003D733B" w:rsidP="00A47D3B">
      <w:pPr>
        <w:pStyle w:val="tip"/>
        <w:shd w:val="clear" w:color="auto" w:fill="FFFFFF"/>
        <w:spacing w:before="0" w:beforeAutospacing="0" w:after="0" w:afterAutospacing="0"/>
        <w:ind w:left="3888" w:firstLine="1296"/>
        <w:rPr>
          <w:color w:val="000000"/>
        </w:rPr>
      </w:pPr>
      <w:r>
        <w:rPr>
          <w:color w:val="000000"/>
        </w:rPr>
        <w:t>priedas</w:t>
      </w:r>
    </w:p>
    <w:p w14:paraId="519C63C4" w14:textId="77777777" w:rsidR="003D733B" w:rsidRDefault="003D733B" w:rsidP="003D733B">
      <w:pPr>
        <w:pStyle w:val="n"/>
        <w:shd w:val="clear" w:color="auto" w:fill="FFFFFF"/>
        <w:spacing w:before="0" w:beforeAutospacing="0" w:after="0" w:afterAutospacing="0"/>
        <w:ind w:firstLine="720"/>
        <w:rPr>
          <w:color w:val="000000"/>
        </w:rPr>
      </w:pPr>
      <w:r>
        <w:rPr>
          <w:color w:val="000000"/>
        </w:rPr>
        <w:t> </w:t>
      </w:r>
    </w:p>
    <w:p w14:paraId="77AC2C98" w14:textId="77777777" w:rsidR="003D733B" w:rsidRDefault="003D733B" w:rsidP="003D733B">
      <w:pPr>
        <w:pStyle w:val="tactip"/>
        <w:shd w:val="clear" w:color="auto" w:fill="FFFFFF"/>
        <w:spacing w:before="0" w:beforeAutospacing="0" w:after="0" w:afterAutospacing="0"/>
        <w:ind w:firstLine="720"/>
        <w:jc w:val="center"/>
        <w:rPr>
          <w:color w:val="000000"/>
        </w:rPr>
      </w:pPr>
      <w:r>
        <w:rPr>
          <w:color w:val="000000"/>
        </w:rPr>
        <w:t>(Ataskaitos forma)</w:t>
      </w:r>
    </w:p>
    <w:p w14:paraId="2337AD9E" w14:textId="77777777" w:rsidR="003D733B" w:rsidRDefault="003D733B" w:rsidP="003D733B">
      <w:pPr>
        <w:pStyle w:val="n"/>
        <w:shd w:val="clear" w:color="auto" w:fill="FFFFFF"/>
        <w:spacing w:before="0" w:beforeAutospacing="0" w:after="0" w:afterAutospacing="0"/>
        <w:ind w:firstLine="720"/>
        <w:rPr>
          <w:color w:val="000000"/>
        </w:rPr>
      </w:pPr>
      <w:r>
        <w:rPr>
          <w:color w:val="000000"/>
        </w:rPr>
        <w:t> </w:t>
      </w:r>
    </w:p>
    <w:p w14:paraId="2A0C5D8B" w14:textId="77777777" w:rsidR="003D733B" w:rsidRDefault="003D733B" w:rsidP="003D733B">
      <w:pPr>
        <w:pStyle w:val="n"/>
        <w:shd w:val="clear" w:color="auto" w:fill="FFFFFF"/>
        <w:spacing w:before="0" w:beforeAutospacing="0" w:after="0" w:afterAutospacing="0"/>
        <w:ind w:firstLine="720"/>
        <w:rPr>
          <w:color w:val="000000"/>
        </w:rPr>
      </w:pPr>
      <w:r>
        <w:rPr>
          <w:color w:val="000000"/>
        </w:rPr>
        <w:t> </w:t>
      </w:r>
    </w:p>
    <w:p w14:paraId="376D5A7D" w14:textId="77777777" w:rsidR="003D733B" w:rsidRDefault="003D733B" w:rsidP="003D733B">
      <w:pPr>
        <w:pStyle w:val="n"/>
        <w:shd w:val="clear" w:color="auto" w:fill="FFFFFF"/>
        <w:spacing w:before="0" w:beforeAutospacing="0" w:after="0" w:afterAutospacing="0"/>
        <w:ind w:firstLine="720"/>
        <w:rPr>
          <w:color w:val="000000"/>
        </w:rPr>
      </w:pPr>
      <w:r>
        <w:rPr>
          <w:color w:val="000000"/>
        </w:rPr>
        <w:t>_____________________________</w:t>
      </w:r>
    </w:p>
    <w:p w14:paraId="793541B4" w14:textId="77777777" w:rsidR="003D733B" w:rsidRDefault="003D733B" w:rsidP="003D733B">
      <w:pPr>
        <w:pStyle w:val="tip"/>
        <w:shd w:val="clear" w:color="auto" w:fill="FFFFFF"/>
        <w:spacing w:before="0" w:beforeAutospacing="0" w:after="0" w:afterAutospacing="0"/>
        <w:ind w:firstLine="720"/>
        <w:rPr>
          <w:color w:val="000000"/>
        </w:rPr>
      </w:pPr>
      <w:r>
        <w:rPr>
          <w:color w:val="000000"/>
        </w:rPr>
        <w:t>(Seniūnijos pavadinimas)</w:t>
      </w:r>
    </w:p>
    <w:p w14:paraId="0B267D7F" w14:textId="77777777" w:rsidR="003D733B" w:rsidRDefault="003D733B" w:rsidP="003D733B">
      <w:pPr>
        <w:pStyle w:val="tajtip"/>
        <w:shd w:val="clear" w:color="auto" w:fill="FFFFFF"/>
        <w:spacing w:before="0" w:beforeAutospacing="0" w:after="0" w:afterAutospacing="0"/>
        <w:ind w:firstLine="720"/>
        <w:jc w:val="both"/>
        <w:rPr>
          <w:color w:val="000000"/>
        </w:rPr>
      </w:pPr>
      <w:r>
        <w:rPr>
          <w:color w:val="000000"/>
        </w:rPr>
        <w:t> </w:t>
      </w:r>
    </w:p>
    <w:p w14:paraId="5EA92237" w14:textId="77777777" w:rsidR="003D733B" w:rsidRDefault="003D733B" w:rsidP="003D733B">
      <w:pPr>
        <w:pStyle w:val="n"/>
        <w:shd w:val="clear" w:color="auto" w:fill="FFFFFF"/>
        <w:spacing w:before="0" w:beforeAutospacing="0" w:after="0" w:afterAutospacing="0"/>
        <w:ind w:firstLine="720"/>
        <w:rPr>
          <w:color w:val="000000"/>
        </w:rPr>
      </w:pPr>
      <w:r>
        <w:rPr>
          <w:color w:val="000000"/>
        </w:rPr>
        <w:t>_____________________________</w:t>
      </w:r>
    </w:p>
    <w:p w14:paraId="199270D9" w14:textId="77777777" w:rsidR="003D733B" w:rsidRDefault="003D733B" w:rsidP="003D733B">
      <w:pPr>
        <w:pStyle w:val="tip"/>
        <w:shd w:val="clear" w:color="auto" w:fill="FFFFFF"/>
        <w:spacing w:before="0" w:beforeAutospacing="0" w:after="0" w:afterAutospacing="0"/>
        <w:ind w:firstLine="720"/>
        <w:rPr>
          <w:color w:val="000000"/>
        </w:rPr>
      </w:pPr>
      <w:r>
        <w:rPr>
          <w:color w:val="000000"/>
        </w:rPr>
        <w:t>(Seniūnaičio vardas, pavardė)</w:t>
      </w:r>
    </w:p>
    <w:p w14:paraId="21FFF8A5" w14:textId="77777777" w:rsidR="003D733B" w:rsidRDefault="003D733B" w:rsidP="003D733B">
      <w:pPr>
        <w:pStyle w:val="tajtip"/>
        <w:shd w:val="clear" w:color="auto" w:fill="FFFFFF"/>
        <w:spacing w:before="0" w:beforeAutospacing="0" w:after="0" w:afterAutospacing="0"/>
        <w:ind w:firstLine="720"/>
        <w:jc w:val="both"/>
        <w:rPr>
          <w:color w:val="000000"/>
        </w:rPr>
      </w:pPr>
      <w:r>
        <w:rPr>
          <w:color w:val="000000"/>
        </w:rPr>
        <w:t> </w:t>
      </w:r>
    </w:p>
    <w:p w14:paraId="73F2942D" w14:textId="77777777" w:rsidR="003D733B" w:rsidRDefault="003D733B" w:rsidP="003D733B">
      <w:pPr>
        <w:pStyle w:val="tajtip"/>
        <w:shd w:val="clear" w:color="auto" w:fill="FFFFFF"/>
        <w:spacing w:before="0" w:beforeAutospacing="0" w:after="0" w:afterAutospacing="0"/>
        <w:ind w:firstLine="720"/>
        <w:jc w:val="both"/>
        <w:rPr>
          <w:color w:val="000000"/>
        </w:rPr>
      </w:pPr>
      <w:r>
        <w:rPr>
          <w:b/>
          <w:bCs/>
          <w:color w:val="000000"/>
        </w:rPr>
        <w:t> </w:t>
      </w:r>
    </w:p>
    <w:p w14:paraId="3C2B7211" w14:textId="77777777" w:rsidR="003D733B" w:rsidRDefault="003D733B" w:rsidP="003D733B">
      <w:pPr>
        <w:pStyle w:val="tajtip"/>
        <w:shd w:val="clear" w:color="auto" w:fill="FFFFFF"/>
        <w:spacing w:before="0" w:beforeAutospacing="0" w:after="0" w:afterAutospacing="0"/>
        <w:ind w:firstLine="720"/>
        <w:jc w:val="both"/>
        <w:rPr>
          <w:color w:val="000000"/>
        </w:rPr>
      </w:pPr>
      <w:r>
        <w:rPr>
          <w:b/>
          <w:bCs/>
          <w:color w:val="000000"/>
        </w:rPr>
        <w:t> </w:t>
      </w:r>
    </w:p>
    <w:tbl>
      <w:tblPr>
        <w:tblW w:w="10911" w:type="dxa"/>
        <w:tblInd w:w="-1208" w:type="dxa"/>
        <w:tblCellMar>
          <w:left w:w="0" w:type="dxa"/>
          <w:right w:w="0" w:type="dxa"/>
        </w:tblCellMar>
        <w:tblLook w:val="04A0" w:firstRow="1" w:lastRow="0" w:firstColumn="1" w:lastColumn="0" w:noHBand="0" w:noVBand="1"/>
      </w:tblPr>
      <w:tblGrid>
        <w:gridCol w:w="1117"/>
        <w:gridCol w:w="1382"/>
        <w:gridCol w:w="2940"/>
        <w:gridCol w:w="812"/>
        <w:gridCol w:w="1494"/>
        <w:gridCol w:w="1585"/>
        <w:gridCol w:w="1693"/>
      </w:tblGrid>
      <w:tr w:rsidR="003D733B" w14:paraId="6293D9D5" w14:textId="77777777" w:rsidTr="00DD4321">
        <w:trPr>
          <w:trHeight w:val="300"/>
        </w:trPr>
        <w:tc>
          <w:tcPr>
            <w:tcW w:w="1101" w:type="dxa"/>
            <w:shd w:val="clear" w:color="auto" w:fill="auto"/>
            <w:noWrap/>
            <w:vAlign w:val="bottom"/>
            <w:hideMark/>
          </w:tcPr>
          <w:p w14:paraId="69C3C96B" w14:textId="77777777" w:rsidR="003D733B" w:rsidRDefault="003D733B">
            <w:pPr>
              <w:pStyle w:val="n"/>
              <w:spacing w:before="0" w:beforeAutospacing="0" w:after="0" w:afterAutospacing="0"/>
            </w:pPr>
            <w:r>
              <w:t> </w:t>
            </w:r>
          </w:p>
        </w:tc>
        <w:tc>
          <w:tcPr>
            <w:tcW w:w="8133" w:type="dxa"/>
            <w:gridSpan w:val="5"/>
            <w:shd w:val="clear" w:color="auto" w:fill="auto"/>
            <w:noWrap/>
            <w:vAlign w:val="bottom"/>
            <w:hideMark/>
          </w:tcPr>
          <w:p w14:paraId="17130682" w14:textId="6CAB2B2B" w:rsidR="003D733B" w:rsidRDefault="003D733B" w:rsidP="00A424D4">
            <w:pPr>
              <w:pStyle w:val="tactip"/>
              <w:spacing w:before="0" w:beforeAutospacing="0" w:after="0" w:afterAutospacing="0"/>
              <w:ind w:firstLine="720"/>
              <w:jc w:val="center"/>
            </w:pPr>
            <w:r>
              <w:rPr>
                <w:b/>
                <w:bCs/>
              </w:rPr>
              <w:t>SENIŪNAIČIO IŠLAIDŲ, SUSIJUSIŲ SU JO, KAIP</w:t>
            </w:r>
            <w:r w:rsidR="00A424D4">
              <w:rPr>
                <w:b/>
                <w:bCs/>
              </w:rPr>
              <w:t xml:space="preserve"> </w:t>
            </w:r>
            <w:r w:rsidR="0075553E">
              <w:rPr>
                <w:b/>
                <w:bCs/>
              </w:rPr>
              <w:t>S</w:t>
            </w:r>
            <w:r>
              <w:rPr>
                <w:b/>
                <w:bCs/>
              </w:rPr>
              <w:t>ENIŪNAIČIO, VEIKLA, ATASKAITA</w:t>
            </w:r>
          </w:p>
        </w:tc>
        <w:tc>
          <w:tcPr>
            <w:tcW w:w="1677" w:type="dxa"/>
            <w:shd w:val="clear" w:color="auto" w:fill="auto"/>
            <w:noWrap/>
            <w:vAlign w:val="bottom"/>
            <w:hideMark/>
          </w:tcPr>
          <w:p w14:paraId="4FED6DA3" w14:textId="77777777" w:rsidR="003D733B" w:rsidRDefault="003D733B">
            <w:pPr>
              <w:pStyle w:val="n"/>
              <w:spacing w:before="0" w:beforeAutospacing="0" w:after="0" w:afterAutospacing="0"/>
            </w:pPr>
            <w:r>
              <w:t> </w:t>
            </w:r>
          </w:p>
        </w:tc>
      </w:tr>
      <w:tr w:rsidR="003D733B" w14:paraId="4CCE0880" w14:textId="77777777" w:rsidTr="00DD4321">
        <w:trPr>
          <w:trHeight w:val="300"/>
        </w:trPr>
        <w:tc>
          <w:tcPr>
            <w:tcW w:w="1101" w:type="dxa"/>
            <w:shd w:val="clear" w:color="auto" w:fill="auto"/>
            <w:noWrap/>
            <w:vAlign w:val="bottom"/>
            <w:hideMark/>
          </w:tcPr>
          <w:p w14:paraId="5D18B57E" w14:textId="77777777" w:rsidR="003D733B" w:rsidRDefault="003D733B">
            <w:pPr>
              <w:pStyle w:val="n"/>
              <w:spacing w:before="0" w:beforeAutospacing="0" w:after="0" w:afterAutospacing="0"/>
            </w:pPr>
            <w:r>
              <w:t> </w:t>
            </w:r>
          </w:p>
        </w:tc>
        <w:tc>
          <w:tcPr>
            <w:tcW w:w="8133" w:type="dxa"/>
            <w:gridSpan w:val="5"/>
            <w:shd w:val="clear" w:color="auto" w:fill="auto"/>
            <w:noWrap/>
            <w:vAlign w:val="bottom"/>
            <w:hideMark/>
          </w:tcPr>
          <w:p w14:paraId="17F778F2" w14:textId="77777777" w:rsidR="003D733B" w:rsidRDefault="003D733B">
            <w:pPr>
              <w:pStyle w:val="tactip"/>
              <w:spacing w:before="0" w:beforeAutospacing="0" w:after="0" w:afterAutospacing="0"/>
              <w:ind w:firstLine="720"/>
              <w:jc w:val="center"/>
            </w:pPr>
            <w:r>
              <w:rPr>
                <w:b/>
                <w:bCs/>
              </w:rPr>
              <w:t> </w:t>
            </w:r>
          </w:p>
        </w:tc>
        <w:tc>
          <w:tcPr>
            <w:tcW w:w="1677" w:type="dxa"/>
            <w:shd w:val="clear" w:color="auto" w:fill="auto"/>
            <w:noWrap/>
            <w:vAlign w:val="bottom"/>
            <w:hideMark/>
          </w:tcPr>
          <w:p w14:paraId="0BE78B0C" w14:textId="77777777" w:rsidR="003D733B" w:rsidRDefault="003D733B">
            <w:pPr>
              <w:pStyle w:val="n"/>
              <w:spacing w:before="0" w:beforeAutospacing="0" w:after="0" w:afterAutospacing="0"/>
            </w:pPr>
            <w:r>
              <w:t> </w:t>
            </w:r>
          </w:p>
        </w:tc>
      </w:tr>
      <w:tr w:rsidR="003D733B" w14:paraId="3BE7AE5A" w14:textId="77777777" w:rsidTr="00DD4321">
        <w:trPr>
          <w:trHeight w:val="300"/>
        </w:trPr>
        <w:tc>
          <w:tcPr>
            <w:tcW w:w="1101" w:type="dxa"/>
            <w:shd w:val="clear" w:color="auto" w:fill="auto"/>
            <w:noWrap/>
            <w:vAlign w:val="bottom"/>
            <w:hideMark/>
          </w:tcPr>
          <w:p w14:paraId="1728F8BC" w14:textId="77777777" w:rsidR="003D733B" w:rsidRDefault="003D733B">
            <w:pPr>
              <w:pStyle w:val="n"/>
              <w:spacing w:before="0" w:beforeAutospacing="0" w:after="0" w:afterAutospacing="0"/>
            </w:pPr>
            <w:r>
              <w:t> </w:t>
            </w:r>
          </w:p>
        </w:tc>
        <w:tc>
          <w:tcPr>
            <w:tcW w:w="1366" w:type="dxa"/>
            <w:shd w:val="clear" w:color="auto" w:fill="auto"/>
            <w:noWrap/>
            <w:vAlign w:val="bottom"/>
            <w:hideMark/>
          </w:tcPr>
          <w:p w14:paraId="19DAFCCC" w14:textId="77777777" w:rsidR="003D733B" w:rsidRDefault="003D733B">
            <w:pPr>
              <w:pStyle w:val="tactip"/>
              <w:spacing w:before="0" w:beforeAutospacing="0" w:after="0" w:afterAutospacing="0"/>
              <w:ind w:firstLine="720"/>
              <w:jc w:val="center"/>
            </w:pPr>
            <w:r>
              <w:rPr>
                <w:b/>
                <w:bCs/>
              </w:rPr>
              <w:t> </w:t>
            </w:r>
          </w:p>
        </w:tc>
        <w:tc>
          <w:tcPr>
            <w:tcW w:w="2924" w:type="dxa"/>
            <w:shd w:val="clear" w:color="auto" w:fill="auto"/>
            <w:noWrap/>
            <w:vAlign w:val="bottom"/>
            <w:hideMark/>
          </w:tcPr>
          <w:p w14:paraId="0120CFF1" w14:textId="77777777" w:rsidR="003D733B" w:rsidRDefault="003D733B">
            <w:pPr>
              <w:pStyle w:val="tactip"/>
              <w:spacing w:before="0" w:beforeAutospacing="0" w:after="0" w:afterAutospacing="0"/>
              <w:ind w:firstLine="720"/>
              <w:jc w:val="center"/>
            </w:pPr>
            <w:r>
              <w:rPr>
                <w:b/>
                <w:bCs/>
              </w:rPr>
              <w:t> </w:t>
            </w:r>
          </w:p>
        </w:tc>
        <w:tc>
          <w:tcPr>
            <w:tcW w:w="796" w:type="dxa"/>
            <w:shd w:val="clear" w:color="auto" w:fill="auto"/>
            <w:noWrap/>
            <w:vAlign w:val="bottom"/>
            <w:hideMark/>
          </w:tcPr>
          <w:p w14:paraId="62D5FC02" w14:textId="77777777" w:rsidR="003D733B" w:rsidRDefault="003D733B">
            <w:pPr>
              <w:pStyle w:val="tactip"/>
              <w:spacing w:before="0" w:beforeAutospacing="0" w:after="0" w:afterAutospacing="0"/>
              <w:ind w:firstLine="720"/>
              <w:jc w:val="center"/>
            </w:pPr>
            <w:r>
              <w:rPr>
                <w:b/>
                <w:bCs/>
              </w:rPr>
              <w:t> </w:t>
            </w:r>
          </w:p>
        </w:tc>
        <w:tc>
          <w:tcPr>
            <w:tcW w:w="1478" w:type="dxa"/>
            <w:shd w:val="clear" w:color="auto" w:fill="auto"/>
            <w:noWrap/>
            <w:vAlign w:val="bottom"/>
            <w:hideMark/>
          </w:tcPr>
          <w:p w14:paraId="4631C00E" w14:textId="77777777" w:rsidR="003D733B" w:rsidRDefault="003D733B">
            <w:pPr>
              <w:pStyle w:val="tactip"/>
              <w:spacing w:before="0" w:beforeAutospacing="0" w:after="0" w:afterAutospacing="0"/>
              <w:ind w:firstLine="720"/>
              <w:jc w:val="center"/>
            </w:pPr>
            <w:r>
              <w:rPr>
                <w:b/>
                <w:bCs/>
              </w:rPr>
              <w:t> </w:t>
            </w:r>
          </w:p>
        </w:tc>
        <w:tc>
          <w:tcPr>
            <w:tcW w:w="1569" w:type="dxa"/>
            <w:shd w:val="clear" w:color="auto" w:fill="auto"/>
            <w:noWrap/>
            <w:vAlign w:val="bottom"/>
            <w:hideMark/>
          </w:tcPr>
          <w:p w14:paraId="7DA1AA88" w14:textId="77777777" w:rsidR="003D733B" w:rsidRDefault="003D733B">
            <w:pPr>
              <w:pStyle w:val="tactip"/>
              <w:spacing w:before="0" w:beforeAutospacing="0" w:after="0" w:afterAutospacing="0"/>
              <w:ind w:firstLine="720"/>
              <w:jc w:val="center"/>
            </w:pPr>
            <w:r>
              <w:rPr>
                <w:b/>
                <w:bCs/>
              </w:rPr>
              <w:t> </w:t>
            </w:r>
          </w:p>
        </w:tc>
        <w:tc>
          <w:tcPr>
            <w:tcW w:w="1677" w:type="dxa"/>
            <w:shd w:val="clear" w:color="auto" w:fill="auto"/>
            <w:noWrap/>
            <w:vAlign w:val="bottom"/>
            <w:hideMark/>
          </w:tcPr>
          <w:p w14:paraId="3E180E41" w14:textId="77777777" w:rsidR="003D733B" w:rsidRDefault="003D733B">
            <w:pPr>
              <w:pStyle w:val="n"/>
              <w:spacing w:before="0" w:beforeAutospacing="0" w:after="0" w:afterAutospacing="0"/>
            </w:pPr>
            <w:r>
              <w:t> </w:t>
            </w:r>
          </w:p>
        </w:tc>
      </w:tr>
      <w:tr w:rsidR="003D733B" w14:paraId="574CAED4" w14:textId="77777777" w:rsidTr="00DD4321">
        <w:trPr>
          <w:trHeight w:val="300"/>
        </w:trPr>
        <w:tc>
          <w:tcPr>
            <w:tcW w:w="1101" w:type="dxa"/>
            <w:shd w:val="clear" w:color="auto" w:fill="auto"/>
            <w:noWrap/>
            <w:vAlign w:val="bottom"/>
            <w:hideMark/>
          </w:tcPr>
          <w:p w14:paraId="42188B43" w14:textId="77777777" w:rsidR="003D733B" w:rsidRDefault="003D733B">
            <w:pPr>
              <w:pStyle w:val="n"/>
              <w:spacing w:before="0" w:beforeAutospacing="0" w:after="0" w:afterAutospacing="0"/>
            </w:pPr>
            <w:r>
              <w:t> </w:t>
            </w:r>
          </w:p>
        </w:tc>
        <w:tc>
          <w:tcPr>
            <w:tcW w:w="8133" w:type="dxa"/>
            <w:gridSpan w:val="5"/>
            <w:shd w:val="clear" w:color="auto" w:fill="auto"/>
            <w:noWrap/>
            <w:vAlign w:val="bottom"/>
            <w:hideMark/>
          </w:tcPr>
          <w:p w14:paraId="42A357A4" w14:textId="2360F832" w:rsidR="003D733B" w:rsidRDefault="003D733B" w:rsidP="00A47D3B">
            <w:pPr>
              <w:pStyle w:val="tactip"/>
              <w:spacing w:before="0" w:beforeAutospacing="0" w:after="0" w:afterAutospacing="0"/>
              <w:ind w:firstLine="720"/>
              <w:jc w:val="center"/>
            </w:pPr>
            <w:r>
              <w:t xml:space="preserve"> 20... m. .............................. mėn.</w:t>
            </w:r>
          </w:p>
        </w:tc>
        <w:tc>
          <w:tcPr>
            <w:tcW w:w="1677" w:type="dxa"/>
            <w:shd w:val="clear" w:color="auto" w:fill="auto"/>
            <w:noWrap/>
            <w:vAlign w:val="bottom"/>
            <w:hideMark/>
          </w:tcPr>
          <w:p w14:paraId="0F66014D" w14:textId="77777777" w:rsidR="003D733B" w:rsidRDefault="003D733B">
            <w:pPr>
              <w:pStyle w:val="n"/>
              <w:spacing w:before="0" w:beforeAutospacing="0" w:after="0" w:afterAutospacing="0"/>
            </w:pPr>
            <w:r>
              <w:t> </w:t>
            </w:r>
          </w:p>
        </w:tc>
      </w:tr>
      <w:tr w:rsidR="003D733B" w14:paraId="793817C1" w14:textId="77777777" w:rsidTr="00DD4321">
        <w:trPr>
          <w:trHeight w:val="315"/>
        </w:trPr>
        <w:tc>
          <w:tcPr>
            <w:tcW w:w="1101" w:type="dxa"/>
            <w:shd w:val="clear" w:color="auto" w:fill="auto"/>
            <w:noWrap/>
            <w:vAlign w:val="bottom"/>
            <w:hideMark/>
          </w:tcPr>
          <w:p w14:paraId="33DBDC46" w14:textId="77777777" w:rsidR="003D733B" w:rsidRDefault="003D733B">
            <w:pPr>
              <w:pStyle w:val="n"/>
              <w:spacing w:before="0" w:beforeAutospacing="0" w:after="0" w:afterAutospacing="0"/>
            </w:pPr>
            <w:r>
              <w:t> </w:t>
            </w:r>
          </w:p>
        </w:tc>
        <w:tc>
          <w:tcPr>
            <w:tcW w:w="1366" w:type="dxa"/>
            <w:shd w:val="clear" w:color="auto" w:fill="auto"/>
            <w:noWrap/>
            <w:vAlign w:val="bottom"/>
            <w:hideMark/>
          </w:tcPr>
          <w:p w14:paraId="149E3A6E" w14:textId="77777777" w:rsidR="003D733B" w:rsidRDefault="003D733B">
            <w:pPr>
              <w:pStyle w:val="n"/>
              <w:spacing w:before="0" w:beforeAutospacing="0" w:after="0" w:afterAutospacing="0"/>
            </w:pPr>
            <w:r>
              <w:t> </w:t>
            </w:r>
          </w:p>
        </w:tc>
        <w:tc>
          <w:tcPr>
            <w:tcW w:w="2924" w:type="dxa"/>
            <w:shd w:val="clear" w:color="auto" w:fill="auto"/>
            <w:noWrap/>
            <w:vAlign w:val="bottom"/>
            <w:hideMark/>
          </w:tcPr>
          <w:p w14:paraId="15344F00" w14:textId="77777777" w:rsidR="003D733B" w:rsidRDefault="003D733B">
            <w:pPr>
              <w:pStyle w:val="n"/>
              <w:spacing w:before="0" w:beforeAutospacing="0" w:after="0" w:afterAutospacing="0"/>
            </w:pPr>
            <w:r>
              <w:t> </w:t>
            </w:r>
          </w:p>
        </w:tc>
        <w:tc>
          <w:tcPr>
            <w:tcW w:w="796" w:type="dxa"/>
            <w:shd w:val="clear" w:color="auto" w:fill="auto"/>
            <w:noWrap/>
            <w:vAlign w:val="bottom"/>
            <w:hideMark/>
          </w:tcPr>
          <w:p w14:paraId="12C77FF4" w14:textId="77777777" w:rsidR="003D733B" w:rsidRDefault="003D733B">
            <w:pPr>
              <w:pStyle w:val="n"/>
              <w:spacing w:before="0" w:beforeAutospacing="0" w:after="0" w:afterAutospacing="0"/>
            </w:pPr>
            <w:r>
              <w:t> </w:t>
            </w:r>
          </w:p>
        </w:tc>
        <w:tc>
          <w:tcPr>
            <w:tcW w:w="1478" w:type="dxa"/>
            <w:shd w:val="clear" w:color="auto" w:fill="auto"/>
            <w:noWrap/>
            <w:vAlign w:val="bottom"/>
            <w:hideMark/>
          </w:tcPr>
          <w:p w14:paraId="0A847C06" w14:textId="77777777" w:rsidR="003D733B" w:rsidRDefault="003D733B">
            <w:pPr>
              <w:pStyle w:val="n"/>
              <w:spacing w:before="0" w:beforeAutospacing="0" w:after="0" w:afterAutospacing="0"/>
            </w:pPr>
            <w:r>
              <w:t> </w:t>
            </w:r>
          </w:p>
        </w:tc>
        <w:tc>
          <w:tcPr>
            <w:tcW w:w="1569" w:type="dxa"/>
            <w:shd w:val="clear" w:color="auto" w:fill="auto"/>
            <w:noWrap/>
            <w:vAlign w:val="bottom"/>
            <w:hideMark/>
          </w:tcPr>
          <w:p w14:paraId="1796B77E" w14:textId="77777777" w:rsidR="003D733B" w:rsidRDefault="003D733B">
            <w:pPr>
              <w:pStyle w:val="n"/>
              <w:spacing w:before="0" w:beforeAutospacing="0" w:after="0" w:afterAutospacing="0"/>
            </w:pPr>
            <w:r>
              <w:t> </w:t>
            </w:r>
          </w:p>
        </w:tc>
        <w:tc>
          <w:tcPr>
            <w:tcW w:w="1677" w:type="dxa"/>
            <w:shd w:val="clear" w:color="auto" w:fill="auto"/>
            <w:noWrap/>
            <w:vAlign w:val="bottom"/>
            <w:hideMark/>
          </w:tcPr>
          <w:p w14:paraId="0C0A10ED" w14:textId="77777777" w:rsidR="003D733B" w:rsidRDefault="003D733B">
            <w:pPr>
              <w:pStyle w:val="n"/>
              <w:spacing w:before="0" w:beforeAutospacing="0" w:after="0" w:afterAutospacing="0"/>
            </w:pPr>
            <w:r>
              <w:t> </w:t>
            </w:r>
          </w:p>
        </w:tc>
      </w:tr>
      <w:tr w:rsidR="003D733B" w14:paraId="7428BFCB" w14:textId="77777777" w:rsidTr="00DD4321">
        <w:trPr>
          <w:trHeight w:val="1530"/>
        </w:trPr>
        <w:tc>
          <w:tcPr>
            <w:tcW w:w="110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28D86A3" w14:textId="5AEA40D2" w:rsidR="00A47D3B" w:rsidRDefault="003D733B" w:rsidP="00A47D3B">
            <w:pPr>
              <w:pStyle w:val="tactip"/>
              <w:spacing w:before="0" w:beforeAutospacing="0" w:after="0" w:afterAutospacing="0"/>
              <w:jc w:val="center"/>
            </w:pPr>
            <w:r>
              <w:t>Eil.</w:t>
            </w:r>
          </w:p>
          <w:p w14:paraId="77F44823" w14:textId="6A730DEE" w:rsidR="003D733B" w:rsidRDefault="003D733B" w:rsidP="00A47D3B">
            <w:pPr>
              <w:pStyle w:val="tactip"/>
              <w:spacing w:before="0" w:beforeAutospacing="0" w:after="0" w:afterAutospacing="0"/>
              <w:jc w:val="center"/>
            </w:pPr>
            <w:r>
              <w:t>Nr.</w:t>
            </w:r>
          </w:p>
        </w:tc>
        <w:tc>
          <w:tcPr>
            <w:tcW w:w="1366" w:type="dxa"/>
            <w:tcBorders>
              <w:top w:val="single" w:sz="8" w:space="0" w:color="auto"/>
              <w:left w:val="nil"/>
              <w:bottom w:val="single" w:sz="8" w:space="0" w:color="auto"/>
              <w:right w:val="single" w:sz="8" w:space="0" w:color="auto"/>
            </w:tcBorders>
            <w:shd w:val="clear" w:color="auto" w:fill="auto"/>
            <w:vAlign w:val="center"/>
            <w:hideMark/>
          </w:tcPr>
          <w:p w14:paraId="71805ED2" w14:textId="77777777" w:rsidR="003D733B" w:rsidRDefault="003D733B" w:rsidP="00A47D3B">
            <w:pPr>
              <w:pStyle w:val="tactip"/>
              <w:spacing w:before="0" w:beforeAutospacing="0" w:after="0" w:afterAutospacing="0"/>
              <w:jc w:val="center"/>
            </w:pPr>
            <w:r>
              <w:t>Dokumento išrašymo data</w:t>
            </w:r>
          </w:p>
        </w:tc>
        <w:tc>
          <w:tcPr>
            <w:tcW w:w="2924" w:type="dxa"/>
            <w:tcBorders>
              <w:top w:val="single" w:sz="8" w:space="0" w:color="auto"/>
              <w:left w:val="nil"/>
              <w:bottom w:val="single" w:sz="8" w:space="0" w:color="auto"/>
              <w:right w:val="single" w:sz="8" w:space="0" w:color="auto"/>
            </w:tcBorders>
            <w:shd w:val="clear" w:color="auto" w:fill="auto"/>
            <w:vAlign w:val="center"/>
            <w:hideMark/>
          </w:tcPr>
          <w:p w14:paraId="64C2A515" w14:textId="77777777" w:rsidR="003D733B" w:rsidRDefault="003D733B" w:rsidP="00A47D3B">
            <w:pPr>
              <w:pStyle w:val="tactip"/>
              <w:spacing w:before="0" w:beforeAutospacing="0" w:after="0" w:afterAutospacing="0"/>
              <w:jc w:val="center"/>
            </w:pPr>
            <w:r>
              <w:t>Dokumento (PVM sąskaitos faktūros, sąskaitos faktūros, kvito ir kt.) pavadinimas, serija, Nr.</w:t>
            </w:r>
          </w:p>
        </w:tc>
        <w:tc>
          <w:tcPr>
            <w:tcW w:w="3843" w:type="dxa"/>
            <w:gridSpan w:val="3"/>
            <w:tcBorders>
              <w:top w:val="single" w:sz="8" w:space="0" w:color="auto"/>
              <w:left w:val="nil"/>
              <w:bottom w:val="single" w:sz="8" w:space="0" w:color="auto"/>
              <w:right w:val="single" w:sz="8" w:space="0" w:color="000000"/>
            </w:tcBorders>
            <w:shd w:val="clear" w:color="auto" w:fill="auto"/>
            <w:vAlign w:val="center"/>
            <w:hideMark/>
          </w:tcPr>
          <w:p w14:paraId="1A440E24" w14:textId="77777777" w:rsidR="003D733B" w:rsidRDefault="003D733B" w:rsidP="00A47D3B">
            <w:pPr>
              <w:pStyle w:val="tactip"/>
              <w:spacing w:before="0" w:beforeAutospacing="0" w:after="0" w:afterAutospacing="0"/>
              <w:jc w:val="center"/>
            </w:pPr>
            <w:r>
              <w:t>Prekių, paslaugų pavadinimas</w:t>
            </w:r>
          </w:p>
        </w:tc>
        <w:tc>
          <w:tcPr>
            <w:tcW w:w="1677" w:type="dxa"/>
            <w:tcBorders>
              <w:top w:val="single" w:sz="8" w:space="0" w:color="auto"/>
              <w:left w:val="nil"/>
              <w:bottom w:val="single" w:sz="8" w:space="0" w:color="auto"/>
              <w:right w:val="single" w:sz="8" w:space="0" w:color="auto"/>
            </w:tcBorders>
            <w:shd w:val="clear" w:color="auto" w:fill="auto"/>
            <w:vAlign w:val="center"/>
            <w:hideMark/>
          </w:tcPr>
          <w:p w14:paraId="3FDF4A0E" w14:textId="77777777" w:rsidR="003D733B" w:rsidRDefault="003D733B" w:rsidP="00A47D3B">
            <w:pPr>
              <w:pStyle w:val="tactip"/>
              <w:spacing w:before="0" w:beforeAutospacing="0" w:after="0" w:afterAutospacing="0"/>
              <w:jc w:val="center"/>
            </w:pPr>
            <w:r>
              <w:t>Suma, Eur (patvirtinta apmokėjimo dokumentu)</w:t>
            </w:r>
          </w:p>
        </w:tc>
      </w:tr>
      <w:tr w:rsidR="003D733B" w14:paraId="171897B5" w14:textId="77777777" w:rsidTr="00DD4321">
        <w:trPr>
          <w:trHeight w:val="300"/>
        </w:trPr>
        <w:tc>
          <w:tcPr>
            <w:tcW w:w="1101" w:type="dxa"/>
            <w:tcBorders>
              <w:top w:val="nil"/>
              <w:left w:val="single" w:sz="8" w:space="0" w:color="auto"/>
              <w:bottom w:val="single" w:sz="8" w:space="0" w:color="auto"/>
              <w:right w:val="single" w:sz="8" w:space="0" w:color="auto"/>
            </w:tcBorders>
            <w:shd w:val="clear" w:color="auto" w:fill="auto"/>
            <w:noWrap/>
            <w:vAlign w:val="bottom"/>
            <w:hideMark/>
          </w:tcPr>
          <w:p w14:paraId="5A52BE3D" w14:textId="77777777" w:rsidR="003D733B" w:rsidRDefault="003D733B">
            <w:pPr>
              <w:pStyle w:val="tactip"/>
              <w:spacing w:before="0" w:beforeAutospacing="0" w:after="0" w:afterAutospacing="0"/>
              <w:ind w:firstLine="720"/>
              <w:jc w:val="center"/>
            </w:pPr>
            <w:r>
              <w:t> </w:t>
            </w:r>
          </w:p>
        </w:tc>
        <w:tc>
          <w:tcPr>
            <w:tcW w:w="1366" w:type="dxa"/>
            <w:tcBorders>
              <w:top w:val="nil"/>
              <w:left w:val="nil"/>
              <w:bottom w:val="single" w:sz="8" w:space="0" w:color="auto"/>
              <w:right w:val="single" w:sz="8" w:space="0" w:color="auto"/>
            </w:tcBorders>
            <w:shd w:val="clear" w:color="auto" w:fill="auto"/>
            <w:noWrap/>
            <w:vAlign w:val="bottom"/>
            <w:hideMark/>
          </w:tcPr>
          <w:p w14:paraId="33590ECA" w14:textId="77777777" w:rsidR="003D733B" w:rsidRDefault="003D733B">
            <w:pPr>
              <w:pStyle w:val="tactip"/>
              <w:spacing w:before="0" w:beforeAutospacing="0" w:after="0" w:afterAutospacing="0"/>
              <w:ind w:firstLine="720"/>
              <w:jc w:val="center"/>
            </w:pPr>
            <w:r>
              <w:t> </w:t>
            </w:r>
          </w:p>
        </w:tc>
        <w:tc>
          <w:tcPr>
            <w:tcW w:w="2924" w:type="dxa"/>
            <w:tcBorders>
              <w:top w:val="nil"/>
              <w:left w:val="nil"/>
              <w:bottom w:val="single" w:sz="8" w:space="0" w:color="auto"/>
              <w:right w:val="single" w:sz="8" w:space="0" w:color="auto"/>
            </w:tcBorders>
            <w:shd w:val="clear" w:color="auto" w:fill="auto"/>
            <w:vAlign w:val="bottom"/>
            <w:hideMark/>
          </w:tcPr>
          <w:p w14:paraId="7A99330C" w14:textId="77777777" w:rsidR="003D733B" w:rsidRDefault="003D733B">
            <w:pPr>
              <w:pStyle w:val="tactip"/>
              <w:spacing w:before="0" w:beforeAutospacing="0" w:after="0" w:afterAutospacing="0"/>
              <w:ind w:firstLine="720"/>
              <w:jc w:val="center"/>
            </w:pPr>
            <w:r>
              <w:t> </w:t>
            </w:r>
          </w:p>
        </w:tc>
        <w:tc>
          <w:tcPr>
            <w:tcW w:w="3843" w:type="dxa"/>
            <w:gridSpan w:val="3"/>
            <w:tcBorders>
              <w:top w:val="nil"/>
              <w:left w:val="nil"/>
              <w:bottom w:val="single" w:sz="8" w:space="0" w:color="auto"/>
              <w:right w:val="single" w:sz="8" w:space="0" w:color="000000"/>
            </w:tcBorders>
            <w:shd w:val="clear" w:color="auto" w:fill="auto"/>
            <w:vAlign w:val="bottom"/>
            <w:hideMark/>
          </w:tcPr>
          <w:p w14:paraId="62484121" w14:textId="77777777" w:rsidR="003D733B" w:rsidRDefault="003D733B">
            <w:pPr>
              <w:pStyle w:val="tactip"/>
              <w:spacing w:before="0" w:beforeAutospacing="0" w:after="0" w:afterAutospacing="0"/>
              <w:ind w:firstLine="720"/>
              <w:jc w:val="center"/>
            </w:pPr>
            <w:r>
              <w:t> </w:t>
            </w:r>
          </w:p>
        </w:tc>
        <w:tc>
          <w:tcPr>
            <w:tcW w:w="1677" w:type="dxa"/>
            <w:tcBorders>
              <w:top w:val="nil"/>
              <w:left w:val="nil"/>
              <w:bottom w:val="single" w:sz="8" w:space="0" w:color="auto"/>
              <w:right w:val="single" w:sz="8" w:space="0" w:color="auto"/>
            </w:tcBorders>
            <w:shd w:val="clear" w:color="auto" w:fill="auto"/>
            <w:noWrap/>
            <w:vAlign w:val="bottom"/>
            <w:hideMark/>
          </w:tcPr>
          <w:p w14:paraId="08F76CE1" w14:textId="77777777" w:rsidR="003D733B" w:rsidRDefault="003D733B">
            <w:pPr>
              <w:pStyle w:val="tartip"/>
              <w:spacing w:before="0" w:beforeAutospacing="0" w:after="0" w:afterAutospacing="0"/>
              <w:ind w:firstLine="720"/>
              <w:jc w:val="right"/>
            </w:pPr>
            <w:r>
              <w:t> </w:t>
            </w:r>
          </w:p>
        </w:tc>
      </w:tr>
      <w:tr w:rsidR="003D733B" w14:paraId="22E3ACA5" w14:textId="77777777" w:rsidTr="00DD4321">
        <w:trPr>
          <w:trHeight w:val="300"/>
        </w:trPr>
        <w:tc>
          <w:tcPr>
            <w:tcW w:w="1101" w:type="dxa"/>
            <w:tcBorders>
              <w:top w:val="nil"/>
              <w:left w:val="single" w:sz="8" w:space="0" w:color="auto"/>
              <w:bottom w:val="single" w:sz="8" w:space="0" w:color="auto"/>
              <w:right w:val="single" w:sz="8" w:space="0" w:color="auto"/>
            </w:tcBorders>
            <w:shd w:val="clear" w:color="auto" w:fill="auto"/>
            <w:noWrap/>
            <w:vAlign w:val="bottom"/>
            <w:hideMark/>
          </w:tcPr>
          <w:p w14:paraId="2580B56D" w14:textId="77777777" w:rsidR="003D733B" w:rsidRDefault="003D733B">
            <w:pPr>
              <w:pStyle w:val="tactip"/>
              <w:spacing w:before="0" w:beforeAutospacing="0" w:after="0" w:afterAutospacing="0"/>
              <w:ind w:firstLine="720"/>
              <w:jc w:val="center"/>
            </w:pPr>
            <w:r>
              <w:t> </w:t>
            </w:r>
          </w:p>
        </w:tc>
        <w:tc>
          <w:tcPr>
            <w:tcW w:w="1366" w:type="dxa"/>
            <w:tcBorders>
              <w:top w:val="nil"/>
              <w:left w:val="nil"/>
              <w:bottom w:val="single" w:sz="8" w:space="0" w:color="auto"/>
              <w:right w:val="single" w:sz="8" w:space="0" w:color="auto"/>
            </w:tcBorders>
            <w:shd w:val="clear" w:color="auto" w:fill="auto"/>
            <w:noWrap/>
            <w:vAlign w:val="bottom"/>
            <w:hideMark/>
          </w:tcPr>
          <w:p w14:paraId="55BCD2B0" w14:textId="77777777" w:rsidR="003D733B" w:rsidRDefault="003D733B">
            <w:pPr>
              <w:pStyle w:val="tactip"/>
              <w:spacing w:before="0" w:beforeAutospacing="0" w:after="0" w:afterAutospacing="0"/>
              <w:ind w:firstLine="720"/>
              <w:jc w:val="center"/>
            </w:pPr>
            <w:r>
              <w:t> </w:t>
            </w:r>
          </w:p>
        </w:tc>
        <w:tc>
          <w:tcPr>
            <w:tcW w:w="2924" w:type="dxa"/>
            <w:tcBorders>
              <w:top w:val="nil"/>
              <w:left w:val="nil"/>
              <w:bottom w:val="single" w:sz="8" w:space="0" w:color="auto"/>
              <w:right w:val="single" w:sz="8" w:space="0" w:color="auto"/>
            </w:tcBorders>
            <w:shd w:val="clear" w:color="auto" w:fill="auto"/>
            <w:vAlign w:val="bottom"/>
            <w:hideMark/>
          </w:tcPr>
          <w:p w14:paraId="47EB9DB4" w14:textId="77777777" w:rsidR="003D733B" w:rsidRDefault="003D733B">
            <w:pPr>
              <w:pStyle w:val="tactip"/>
              <w:spacing w:before="0" w:beforeAutospacing="0" w:after="0" w:afterAutospacing="0"/>
              <w:ind w:firstLine="720"/>
              <w:jc w:val="center"/>
            </w:pPr>
            <w:r>
              <w:t> </w:t>
            </w:r>
          </w:p>
        </w:tc>
        <w:tc>
          <w:tcPr>
            <w:tcW w:w="3843" w:type="dxa"/>
            <w:gridSpan w:val="3"/>
            <w:tcBorders>
              <w:top w:val="nil"/>
              <w:left w:val="nil"/>
              <w:bottom w:val="single" w:sz="8" w:space="0" w:color="auto"/>
              <w:right w:val="single" w:sz="8" w:space="0" w:color="000000"/>
            </w:tcBorders>
            <w:shd w:val="clear" w:color="auto" w:fill="auto"/>
            <w:vAlign w:val="bottom"/>
            <w:hideMark/>
          </w:tcPr>
          <w:p w14:paraId="350DCE38" w14:textId="77777777" w:rsidR="003D733B" w:rsidRDefault="003D733B">
            <w:pPr>
              <w:pStyle w:val="tactip"/>
              <w:spacing w:before="0" w:beforeAutospacing="0" w:after="0" w:afterAutospacing="0"/>
              <w:ind w:firstLine="720"/>
              <w:jc w:val="center"/>
            </w:pPr>
            <w:r>
              <w:t> </w:t>
            </w:r>
          </w:p>
        </w:tc>
        <w:tc>
          <w:tcPr>
            <w:tcW w:w="1677" w:type="dxa"/>
            <w:tcBorders>
              <w:top w:val="nil"/>
              <w:left w:val="nil"/>
              <w:bottom w:val="single" w:sz="8" w:space="0" w:color="auto"/>
              <w:right w:val="single" w:sz="8" w:space="0" w:color="auto"/>
            </w:tcBorders>
            <w:shd w:val="clear" w:color="auto" w:fill="auto"/>
            <w:noWrap/>
            <w:vAlign w:val="bottom"/>
            <w:hideMark/>
          </w:tcPr>
          <w:p w14:paraId="6DAD0D49" w14:textId="77777777" w:rsidR="003D733B" w:rsidRDefault="003D733B">
            <w:pPr>
              <w:pStyle w:val="tartip"/>
              <w:spacing w:before="0" w:beforeAutospacing="0" w:after="0" w:afterAutospacing="0"/>
              <w:ind w:firstLine="720"/>
              <w:jc w:val="right"/>
            </w:pPr>
            <w:r>
              <w:t> </w:t>
            </w:r>
          </w:p>
        </w:tc>
      </w:tr>
      <w:tr w:rsidR="003D733B" w14:paraId="7807B725" w14:textId="77777777" w:rsidTr="00DD4321">
        <w:trPr>
          <w:trHeight w:val="315"/>
        </w:trPr>
        <w:tc>
          <w:tcPr>
            <w:tcW w:w="1101" w:type="dxa"/>
            <w:tcBorders>
              <w:top w:val="nil"/>
              <w:left w:val="single" w:sz="8" w:space="0" w:color="auto"/>
              <w:bottom w:val="nil"/>
              <w:right w:val="single" w:sz="8" w:space="0" w:color="auto"/>
            </w:tcBorders>
            <w:shd w:val="clear" w:color="auto" w:fill="auto"/>
            <w:noWrap/>
            <w:vAlign w:val="bottom"/>
            <w:hideMark/>
          </w:tcPr>
          <w:p w14:paraId="13630AFD" w14:textId="77777777" w:rsidR="003D733B" w:rsidRDefault="003D733B">
            <w:pPr>
              <w:pStyle w:val="tactip"/>
              <w:spacing w:before="0" w:beforeAutospacing="0" w:after="0" w:afterAutospacing="0"/>
              <w:ind w:firstLine="720"/>
              <w:jc w:val="center"/>
            </w:pPr>
            <w:r>
              <w:t> </w:t>
            </w:r>
          </w:p>
        </w:tc>
        <w:tc>
          <w:tcPr>
            <w:tcW w:w="1366" w:type="dxa"/>
            <w:tcBorders>
              <w:top w:val="nil"/>
              <w:left w:val="nil"/>
              <w:bottom w:val="nil"/>
              <w:right w:val="single" w:sz="8" w:space="0" w:color="auto"/>
            </w:tcBorders>
            <w:shd w:val="clear" w:color="auto" w:fill="auto"/>
            <w:noWrap/>
            <w:vAlign w:val="bottom"/>
            <w:hideMark/>
          </w:tcPr>
          <w:p w14:paraId="59A9459B" w14:textId="77777777" w:rsidR="003D733B" w:rsidRDefault="003D733B">
            <w:pPr>
              <w:pStyle w:val="tactip"/>
              <w:spacing w:before="0" w:beforeAutospacing="0" w:after="0" w:afterAutospacing="0"/>
              <w:ind w:firstLine="720"/>
              <w:jc w:val="center"/>
            </w:pPr>
            <w:r>
              <w:t> </w:t>
            </w:r>
          </w:p>
        </w:tc>
        <w:tc>
          <w:tcPr>
            <w:tcW w:w="2924" w:type="dxa"/>
            <w:tcBorders>
              <w:top w:val="nil"/>
              <w:left w:val="nil"/>
              <w:bottom w:val="nil"/>
              <w:right w:val="single" w:sz="8" w:space="0" w:color="auto"/>
            </w:tcBorders>
            <w:shd w:val="clear" w:color="auto" w:fill="auto"/>
            <w:vAlign w:val="bottom"/>
            <w:hideMark/>
          </w:tcPr>
          <w:p w14:paraId="4DE01FE7" w14:textId="77777777" w:rsidR="003D733B" w:rsidRDefault="003D733B">
            <w:pPr>
              <w:pStyle w:val="tactip"/>
              <w:spacing w:before="0" w:beforeAutospacing="0" w:after="0" w:afterAutospacing="0"/>
              <w:ind w:firstLine="720"/>
              <w:jc w:val="center"/>
            </w:pPr>
            <w:r>
              <w:t> </w:t>
            </w:r>
          </w:p>
        </w:tc>
        <w:tc>
          <w:tcPr>
            <w:tcW w:w="3843" w:type="dxa"/>
            <w:gridSpan w:val="3"/>
            <w:tcBorders>
              <w:top w:val="nil"/>
              <w:left w:val="nil"/>
              <w:bottom w:val="single" w:sz="8" w:space="0" w:color="auto"/>
              <w:right w:val="single" w:sz="8" w:space="0" w:color="000000"/>
            </w:tcBorders>
            <w:shd w:val="clear" w:color="auto" w:fill="auto"/>
            <w:vAlign w:val="bottom"/>
            <w:hideMark/>
          </w:tcPr>
          <w:p w14:paraId="2A34BD88" w14:textId="77777777" w:rsidR="003D733B" w:rsidRDefault="003D733B">
            <w:pPr>
              <w:pStyle w:val="tactip"/>
              <w:spacing w:before="0" w:beforeAutospacing="0" w:after="0" w:afterAutospacing="0"/>
              <w:ind w:firstLine="720"/>
              <w:jc w:val="center"/>
            </w:pPr>
            <w:r>
              <w:t> </w:t>
            </w:r>
          </w:p>
        </w:tc>
        <w:tc>
          <w:tcPr>
            <w:tcW w:w="1677" w:type="dxa"/>
            <w:tcBorders>
              <w:top w:val="nil"/>
              <w:left w:val="nil"/>
              <w:bottom w:val="nil"/>
              <w:right w:val="single" w:sz="8" w:space="0" w:color="auto"/>
            </w:tcBorders>
            <w:shd w:val="clear" w:color="auto" w:fill="auto"/>
            <w:noWrap/>
            <w:vAlign w:val="bottom"/>
            <w:hideMark/>
          </w:tcPr>
          <w:p w14:paraId="4457D15D" w14:textId="77777777" w:rsidR="003D733B" w:rsidRDefault="003D733B">
            <w:pPr>
              <w:pStyle w:val="tartip"/>
              <w:spacing w:before="0" w:beforeAutospacing="0" w:after="0" w:afterAutospacing="0"/>
              <w:ind w:firstLine="720"/>
              <w:jc w:val="right"/>
            </w:pPr>
            <w:r>
              <w:t> </w:t>
            </w:r>
          </w:p>
        </w:tc>
      </w:tr>
      <w:tr w:rsidR="003D733B" w14:paraId="6575ABAD" w14:textId="77777777" w:rsidTr="00DD4321">
        <w:trPr>
          <w:trHeight w:val="315"/>
        </w:trPr>
        <w:tc>
          <w:tcPr>
            <w:tcW w:w="246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B0A08E4" w14:textId="77777777" w:rsidR="003D733B" w:rsidRDefault="003D733B">
            <w:pPr>
              <w:pStyle w:val="n"/>
              <w:spacing w:before="0" w:beforeAutospacing="0" w:after="0" w:afterAutospacing="0"/>
            </w:pPr>
            <w:r>
              <w:rPr>
                <w:b/>
                <w:bCs/>
              </w:rPr>
              <w:t>Iš viso:</w:t>
            </w:r>
          </w:p>
        </w:tc>
        <w:tc>
          <w:tcPr>
            <w:tcW w:w="2924" w:type="dxa"/>
            <w:tcBorders>
              <w:top w:val="single" w:sz="8" w:space="0" w:color="auto"/>
              <w:left w:val="nil"/>
              <w:bottom w:val="single" w:sz="8" w:space="0" w:color="auto"/>
              <w:right w:val="single" w:sz="8" w:space="0" w:color="auto"/>
            </w:tcBorders>
            <w:shd w:val="clear" w:color="auto" w:fill="auto"/>
            <w:noWrap/>
            <w:vAlign w:val="bottom"/>
            <w:hideMark/>
          </w:tcPr>
          <w:p w14:paraId="2B03F5CF" w14:textId="77777777" w:rsidR="003D733B" w:rsidRDefault="003D733B">
            <w:pPr>
              <w:pStyle w:val="tip"/>
              <w:spacing w:before="0" w:beforeAutospacing="0" w:after="0" w:afterAutospacing="0"/>
              <w:ind w:firstLine="720"/>
            </w:pPr>
            <w:r>
              <w:rPr>
                <w:b/>
                <w:bCs/>
              </w:rPr>
              <w:t> </w:t>
            </w:r>
          </w:p>
        </w:tc>
        <w:tc>
          <w:tcPr>
            <w:tcW w:w="3843" w:type="dxa"/>
            <w:gridSpan w:val="3"/>
            <w:tcBorders>
              <w:top w:val="nil"/>
              <w:left w:val="nil"/>
              <w:bottom w:val="single" w:sz="8" w:space="0" w:color="auto"/>
              <w:right w:val="single" w:sz="8" w:space="0" w:color="000000"/>
            </w:tcBorders>
            <w:shd w:val="clear" w:color="auto" w:fill="auto"/>
            <w:noWrap/>
            <w:vAlign w:val="bottom"/>
            <w:hideMark/>
          </w:tcPr>
          <w:p w14:paraId="51F9DE04" w14:textId="77777777" w:rsidR="003D733B" w:rsidRDefault="003D733B">
            <w:pPr>
              <w:pStyle w:val="tactip"/>
              <w:spacing w:before="0" w:beforeAutospacing="0" w:after="0" w:afterAutospacing="0"/>
              <w:ind w:firstLine="720"/>
              <w:jc w:val="center"/>
            </w:pPr>
            <w:r>
              <w:rPr>
                <w:b/>
                <w:bCs/>
              </w:rPr>
              <w:t> </w:t>
            </w:r>
          </w:p>
        </w:tc>
        <w:tc>
          <w:tcPr>
            <w:tcW w:w="1677" w:type="dxa"/>
            <w:tcBorders>
              <w:top w:val="single" w:sz="8" w:space="0" w:color="auto"/>
              <w:left w:val="nil"/>
              <w:bottom w:val="single" w:sz="8" w:space="0" w:color="auto"/>
              <w:right w:val="single" w:sz="8" w:space="0" w:color="auto"/>
            </w:tcBorders>
            <w:shd w:val="clear" w:color="auto" w:fill="auto"/>
            <w:noWrap/>
            <w:vAlign w:val="bottom"/>
            <w:hideMark/>
          </w:tcPr>
          <w:p w14:paraId="79C714CB" w14:textId="77777777" w:rsidR="003D733B" w:rsidRDefault="003D733B">
            <w:pPr>
              <w:pStyle w:val="tartip"/>
              <w:spacing w:before="0" w:beforeAutospacing="0" w:after="0" w:afterAutospacing="0"/>
              <w:ind w:firstLine="720"/>
              <w:jc w:val="right"/>
            </w:pPr>
            <w:r>
              <w:rPr>
                <w:b/>
                <w:bCs/>
              </w:rPr>
              <w:t>0,00</w:t>
            </w:r>
          </w:p>
        </w:tc>
      </w:tr>
      <w:tr w:rsidR="003D733B" w14:paraId="5C3B2981" w14:textId="77777777" w:rsidTr="00DD4321">
        <w:trPr>
          <w:trHeight w:val="300"/>
        </w:trPr>
        <w:tc>
          <w:tcPr>
            <w:tcW w:w="1101" w:type="dxa"/>
            <w:shd w:val="clear" w:color="auto" w:fill="auto"/>
            <w:noWrap/>
            <w:vAlign w:val="bottom"/>
            <w:hideMark/>
          </w:tcPr>
          <w:p w14:paraId="6E47F678" w14:textId="77777777" w:rsidR="003D733B" w:rsidRDefault="003D733B">
            <w:pPr>
              <w:pStyle w:val="n"/>
              <w:spacing w:before="0" w:beforeAutospacing="0" w:after="0" w:afterAutospacing="0"/>
            </w:pPr>
            <w:r>
              <w:t> </w:t>
            </w:r>
          </w:p>
        </w:tc>
        <w:tc>
          <w:tcPr>
            <w:tcW w:w="1366" w:type="dxa"/>
            <w:shd w:val="clear" w:color="auto" w:fill="auto"/>
            <w:noWrap/>
            <w:vAlign w:val="bottom"/>
            <w:hideMark/>
          </w:tcPr>
          <w:p w14:paraId="59C745A4" w14:textId="77777777" w:rsidR="003D733B" w:rsidRDefault="003D733B">
            <w:pPr>
              <w:pStyle w:val="n"/>
              <w:spacing w:before="0" w:beforeAutospacing="0" w:after="0" w:afterAutospacing="0"/>
            </w:pPr>
            <w:r>
              <w:t> </w:t>
            </w:r>
          </w:p>
        </w:tc>
        <w:tc>
          <w:tcPr>
            <w:tcW w:w="2924" w:type="dxa"/>
            <w:shd w:val="clear" w:color="auto" w:fill="auto"/>
            <w:noWrap/>
            <w:vAlign w:val="bottom"/>
            <w:hideMark/>
          </w:tcPr>
          <w:p w14:paraId="4CC77BB8" w14:textId="77777777" w:rsidR="003D733B" w:rsidRDefault="003D733B">
            <w:pPr>
              <w:pStyle w:val="n"/>
              <w:spacing w:before="0" w:beforeAutospacing="0" w:after="0" w:afterAutospacing="0"/>
            </w:pPr>
            <w:r>
              <w:t> </w:t>
            </w:r>
          </w:p>
        </w:tc>
        <w:tc>
          <w:tcPr>
            <w:tcW w:w="796" w:type="dxa"/>
            <w:shd w:val="clear" w:color="auto" w:fill="auto"/>
            <w:noWrap/>
            <w:vAlign w:val="bottom"/>
            <w:hideMark/>
          </w:tcPr>
          <w:p w14:paraId="1BE22534" w14:textId="77777777" w:rsidR="003D733B" w:rsidRDefault="003D733B">
            <w:pPr>
              <w:pStyle w:val="n"/>
              <w:spacing w:before="0" w:beforeAutospacing="0" w:after="0" w:afterAutospacing="0"/>
            </w:pPr>
            <w:r>
              <w:t> </w:t>
            </w:r>
          </w:p>
        </w:tc>
        <w:tc>
          <w:tcPr>
            <w:tcW w:w="1478" w:type="dxa"/>
            <w:shd w:val="clear" w:color="auto" w:fill="auto"/>
            <w:noWrap/>
            <w:vAlign w:val="bottom"/>
            <w:hideMark/>
          </w:tcPr>
          <w:p w14:paraId="4DB9E9D2" w14:textId="77777777" w:rsidR="003D733B" w:rsidRDefault="003D733B">
            <w:pPr>
              <w:pStyle w:val="n"/>
              <w:spacing w:before="0" w:beforeAutospacing="0" w:after="0" w:afterAutospacing="0"/>
            </w:pPr>
            <w:r>
              <w:t> </w:t>
            </w:r>
          </w:p>
        </w:tc>
        <w:tc>
          <w:tcPr>
            <w:tcW w:w="1569" w:type="dxa"/>
            <w:shd w:val="clear" w:color="auto" w:fill="auto"/>
            <w:noWrap/>
            <w:vAlign w:val="bottom"/>
            <w:hideMark/>
          </w:tcPr>
          <w:p w14:paraId="704C0463" w14:textId="77777777" w:rsidR="003D733B" w:rsidRDefault="003D733B">
            <w:pPr>
              <w:pStyle w:val="n"/>
              <w:spacing w:before="0" w:beforeAutospacing="0" w:after="0" w:afterAutospacing="0"/>
            </w:pPr>
            <w:r>
              <w:t> </w:t>
            </w:r>
          </w:p>
        </w:tc>
        <w:tc>
          <w:tcPr>
            <w:tcW w:w="1677" w:type="dxa"/>
            <w:shd w:val="clear" w:color="auto" w:fill="auto"/>
            <w:noWrap/>
            <w:vAlign w:val="bottom"/>
            <w:hideMark/>
          </w:tcPr>
          <w:p w14:paraId="2F5147C5" w14:textId="77777777" w:rsidR="003D733B" w:rsidRDefault="003D733B">
            <w:pPr>
              <w:pStyle w:val="n"/>
              <w:spacing w:before="0" w:beforeAutospacing="0" w:after="0" w:afterAutospacing="0"/>
            </w:pPr>
            <w:r>
              <w:t> </w:t>
            </w:r>
          </w:p>
        </w:tc>
      </w:tr>
      <w:tr w:rsidR="003D733B" w14:paraId="0CD56A43" w14:textId="77777777" w:rsidTr="00DD4321">
        <w:trPr>
          <w:trHeight w:val="300"/>
        </w:trPr>
        <w:tc>
          <w:tcPr>
            <w:tcW w:w="1101" w:type="dxa"/>
            <w:shd w:val="clear" w:color="auto" w:fill="auto"/>
            <w:noWrap/>
            <w:vAlign w:val="bottom"/>
            <w:hideMark/>
          </w:tcPr>
          <w:p w14:paraId="64B42B01" w14:textId="77777777" w:rsidR="003D733B" w:rsidRDefault="003D733B">
            <w:pPr>
              <w:pStyle w:val="n"/>
              <w:spacing w:before="0" w:beforeAutospacing="0" w:after="0" w:afterAutospacing="0"/>
            </w:pPr>
            <w:r>
              <w:t> </w:t>
            </w:r>
          </w:p>
        </w:tc>
        <w:tc>
          <w:tcPr>
            <w:tcW w:w="1366" w:type="dxa"/>
            <w:shd w:val="clear" w:color="auto" w:fill="auto"/>
            <w:noWrap/>
            <w:vAlign w:val="bottom"/>
            <w:hideMark/>
          </w:tcPr>
          <w:p w14:paraId="6EE2A9D7" w14:textId="77777777" w:rsidR="003D733B" w:rsidRDefault="003D733B">
            <w:pPr>
              <w:pStyle w:val="n"/>
              <w:spacing w:before="0" w:beforeAutospacing="0" w:after="0" w:afterAutospacing="0"/>
            </w:pPr>
            <w:r>
              <w:t> </w:t>
            </w:r>
          </w:p>
        </w:tc>
        <w:tc>
          <w:tcPr>
            <w:tcW w:w="2924" w:type="dxa"/>
            <w:shd w:val="clear" w:color="auto" w:fill="auto"/>
            <w:noWrap/>
            <w:vAlign w:val="bottom"/>
            <w:hideMark/>
          </w:tcPr>
          <w:p w14:paraId="089A8D34" w14:textId="77777777" w:rsidR="003D733B" w:rsidRDefault="003D733B">
            <w:pPr>
              <w:pStyle w:val="n"/>
              <w:spacing w:before="0" w:beforeAutospacing="0" w:after="0" w:afterAutospacing="0"/>
            </w:pPr>
            <w:r>
              <w:t> </w:t>
            </w:r>
          </w:p>
        </w:tc>
        <w:tc>
          <w:tcPr>
            <w:tcW w:w="796" w:type="dxa"/>
            <w:shd w:val="clear" w:color="auto" w:fill="auto"/>
            <w:noWrap/>
            <w:vAlign w:val="bottom"/>
            <w:hideMark/>
          </w:tcPr>
          <w:p w14:paraId="2C27AD2D" w14:textId="77777777" w:rsidR="003D733B" w:rsidRDefault="003D733B">
            <w:pPr>
              <w:pStyle w:val="n"/>
              <w:spacing w:before="0" w:beforeAutospacing="0" w:after="0" w:afterAutospacing="0"/>
            </w:pPr>
            <w:r>
              <w:t> </w:t>
            </w:r>
          </w:p>
        </w:tc>
        <w:tc>
          <w:tcPr>
            <w:tcW w:w="1478" w:type="dxa"/>
            <w:shd w:val="clear" w:color="auto" w:fill="auto"/>
            <w:noWrap/>
            <w:vAlign w:val="bottom"/>
            <w:hideMark/>
          </w:tcPr>
          <w:p w14:paraId="092B746A" w14:textId="77777777" w:rsidR="003D733B" w:rsidRDefault="003D733B">
            <w:pPr>
              <w:pStyle w:val="n"/>
              <w:spacing w:before="0" w:beforeAutospacing="0" w:after="0" w:afterAutospacing="0"/>
            </w:pPr>
            <w:r>
              <w:t> </w:t>
            </w:r>
          </w:p>
        </w:tc>
        <w:tc>
          <w:tcPr>
            <w:tcW w:w="1569" w:type="dxa"/>
            <w:shd w:val="clear" w:color="auto" w:fill="auto"/>
            <w:noWrap/>
            <w:vAlign w:val="bottom"/>
            <w:hideMark/>
          </w:tcPr>
          <w:p w14:paraId="631DAA8C" w14:textId="77777777" w:rsidR="003D733B" w:rsidRDefault="003D733B">
            <w:pPr>
              <w:pStyle w:val="n"/>
              <w:spacing w:before="0" w:beforeAutospacing="0" w:after="0" w:afterAutospacing="0"/>
            </w:pPr>
            <w:r>
              <w:t> </w:t>
            </w:r>
          </w:p>
        </w:tc>
        <w:tc>
          <w:tcPr>
            <w:tcW w:w="1677" w:type="dxa"/>
            <w:shd w:val="clear" w:color="auto" w:fill="auto"/>
            <w:noWrap/>
            <w:vAlign w:val="bottom"/>
            <w:hideMark/>
          </w:tcPr>
          <w:p w14:paraId="0424A4DD" w14:textId="77777777" w:rsidR="003D733B" w:rsidRDefault="003D733B">
            <w:pPr>
              <w:pStyle w:val="n"/>
              <w:spacing w:before="0" w:beforeAutospacing="0" w:after="0" w:afterAutospacing="0"/>
            </w:pPr>
            <w:r>
              <w:t> </w:t>
            </w:r>
          </w:p>
        </w:tc>
      </w:tr>
      <w:tr w:rsidR="003D733B" w14:paraId="096E76D0" w14:textId="77777777" w:rsidTr="00DD4321">
        <w:trPr>
          <w:trHeight w:val="315"/>
        </w:trPr>
        <w:tc>
          <w:tcPr>
            <w:tcW w:w="2467" w:type="dxa"/>
            <w:gridSpan w:val="2"/>
            <w:shd w:val="clear" w:color="auto" w:fill="auto"/>
            <w:noWrap/>
            <w:vAlign w:val="bottom"/>
            <w:hideMark/>
          </w:tcPr>
          <w:p w14:paraId="725A33C0" w14:textId="77777777" w:rsidR="003D733B" w:rsidRDefault="003D733B">
            <w:pPr>
              <w:pStyle w:val="n"/>
              <w:spacing w:before="0" w:beforeAutospacing="0" w:after="0" w:afterAutospacing="0"/>
            </w:pPr>
            <w:r>
              <w:t>Seniūnaitis</w:t>
            </w:r>
          </w:p>
        </w:tc>
        <w:tc>
          <w:tcPr>
            <w:tcW w:w="2924" w:type="dxa"/>
            <w:tcBorders>
              <w:top w:val="nil"/>
              <w:left w:val="nil"/>
              <w:bottom w:val="single" w:sz="8" w:space="0" w:color="auto"/>
              <w:right w:val="nil"/>
            </w:tcBorders>
            <w:shd w:val="clear" w:color="auto" w:fill="auto"/>
            <w:noWrap/>
            <w:vAlign w:val="bottom"/>
            <w:hideMark/>
          </w:tcPr>
          <w:p w14:paraId="09803B6C" w14:textId="77777777" w:rsidR="003D733B" w:rsidRDefault="003D733B">
            <w:pPr>
              <w:pStyle w:val="tip"/>
              <w:spacing w:before="0" w:beforeAutospacing="0" w:after="0" w:afterAutospacing="0"/>
              <w:ind w:firstLine="720"/>
            </w:pPr>
            <w:r>
              <w:t> </w:t>
            </w:r>
          </w:p>
        </w:tc>
        <w:tc>
          <w:tcPr>
            <w:tcW w:w="796" w:type="dxa"/>
            <w:shd w:val="clear" w:color="auto" w:fill="auto"/>
            <w:noWrap/>
            <w:vAlign w:val="bottom"/>
            <w:hideMark/>
          </w:tcPr>
          <w:p w14:paraId="17745CA7" w14:textId="77777777" w:rsidR="003D733B" w:rsidRDefault="003D733B">
            <w:pPr>
              <w:pStyle w:val="n"/>
              <w:spacing w:before="0" w:beforeAutospacing="0" w:after="0" w:afterAutospacing="0"/>
            </w:pPr>
            <w:r>
              <w:t> </w:t>
            </w:r>
          </w:p>
        </w:tc>
        <w:tc>
          <w:tcPr>
            <w:tcW w:w="4724" w:type="dxa"/>
            <w:gridSpan w:val="3"/>
            <w:tcBorders>
              <w:top w:val="nil"/>
              <w:left w:val="nil"/>
              <w:bottom w:val="single" w:sz="8" w:space="0" w:color="auto"/>
              <w:right w:val="nil"/>
            </w:tcBorders>
            <w:shd w:val="clear" w:color="auto" w:fill="auto"/>
            <w:noWrap/>
            <w:vAlign w:val="bottom"/>
            <w:hideMark/>
          </w:tcPr>
          <w:p w14:paraId="661331E8" w14:textId="77777777" w:rsidR="003D733B" w:rsidRDefault="003D733B">
            <w:pPr>
              <w:pStyle w:val="tactip"/>
              <w:spacing w:before="0" w:beforeAutospacing="0" w:after="0" w:afterAutospacing="0"/>
              <w:ind w:firstLine="720"/>
              <w:jc w:val="center"/>
            </w:pPr>
            <w:r>
              <w:t> </w:t>
            </w:r>
          </w:p>
        </w:tc>
      </w:tr>
      <w:tr w:rsidR="003D733B" w14:paraId="1BF78077" w14:textId="77777777" w:rsidTr="00DD4321">
        <w:trPr>
          <w:trHeight w:val="300"/>
        </w:trPr>
        <w:tc>
          <w:tcPr>
            <w:tcW w:w="1101" w:type="dxa"/>
            <w:shd w:val="clear" w:color="auto" w:fill="auto"/>
            <w:noWrap/>
            <w:vAlign w:val="bottom"/>
            <w:hideMark/>
          </w:tcPr>
          <w:p w14:paraId="6DD0C1C2" w14:textId="77777777" w:rsidR="003D733B" w:rsidRDefault="003D733B">
            <w:pPr>
              <w:pStyle w:val="n"/>
              <w:spacing w:before="0" w:beforeAutospacing="0" w:after="0" w:afterAutospacing="0"/>
            </w:pPr>
            <w:r>
              <w:t> </w:t>
            </w:r>
          </w:p>
        </w:tc>
        <w:tc>
          <w:tcPr>
            <w:tcW w:w="1366" w:type="dxa"/>
            <w:shd w:val="clear" w:color="auto" w:fill="auto"/>
            <w:noWrap/>
            <w:vAlign w:val="bottom"/>
            <w:hideMark/>
          </w:tcPr>
          <w:p w14:paraId="7CA61227" w14:textId="77777777" w:rsidR="003D733B" w:rsidRDefault="003D733B">
            <w:pPr>
              <w:pStyle w:val="n"/>
              <w:spacing w:before="0" w:beforeAutospacing="0" w:after="0" w:afterAutospacing="0"/>
            </w:pPr>
            <w:r>
              <w:t> </w:t>
            </w:r>
          </w:p>
        </w:tc>
        <w:tc>
          <w:tcPr>
            <w:tcW w:w="2924" w:type="dxa"/>
            <w:shd w:val="clear" w:color="auto" w:fill="auto"/>
            <w:noWrap/>
            <w:vAlign w:val="bottom"/>
            <w:hideMark/>
          </w:tcPr>
          <w:p w14:paraId="0A136AEA" w14:textId="77777777" w:rsidR="003D733B" w:rsidRDefault="003D733B">
            <w:pPr>
              <w:pStyle w:val="tactip"/>
              <w:spacing w:before="0" w:beforeAutospacing="0" w:after="0" w:afterAutospacing="0"/>
              <w:ind w:firstLine="720"/>
              <w:jc w:val="center"/>
            </w:pPr>
            <w:r>
              <w:t>(parašas)</w:t>
            </w:r>
          </w:p>
        </w:tc>
        <w:tc>
          <w:tcPr>
            <w:tcW w:w="796" w:type="dxa"/>
            <w:shd w:val="clear" w:color="auto" w:fill="auto"/>
            <w:noWrap/>
            <w:vAlign w:val="bottom"/>
            <w:hideMark/>
          </w:tcPr>
          <w:p w14:paraId="25F95984" w14:textId="77777777" w:rsidR="003D733B" w:rsidRDefault="003D733B">
            <w:pPr>
              <w:pStyle w:val="tactip"/>
              <w:spacing w:before="0" w:beforeAutospacing="0" w:after="0" w:afterAutospacing="0"/>
              <w:ind w:firstLine="720"/>
              <w:jc w:val="center"/>
            </w:pPr>
            <w:r>
              <w:t> </w:t>
            </w:r>
          </w:p>
        </w:tc>
        <w:tc>
          <w:tcPr>
            <w:tcW w:w="4724" w:type="dxa"/>
            <w:gridSpan w:val="3"/>
            <w:tcBorders>
              <w:top w:val="nil"/>
              <w:left w:val="nil"/>
              <w:bottom w:val="nil"/>
              <w:right w:val="nil"/>
            </w:tcBorders>
            <w:shd w:val="clear" w:color="auto" w:fill="auto"/>
            <w:noWrap/>
            <w:vAlign w:val="bottom"/>
            <w:hideMark/>
          </w:tcPr>
          <w:p w14:paraId="69EBF3DE" w14:textId="77777777" w:rsidR="003D733B" w:rsidRDefault="003D733B">
            <w:pPr>
              <w:pStyle w:val="tactip"/>
              <w:spacing w:before="0" w:beforeAutospacing="0" w:after="0" w:afterAutospacing="0"/>
              <w:ind w:firstLine="720"/>
              <w:jc w:val="center"/>
            </w:pPr>
            <w:r>
              <w:t>(vardas, pavardė)</w:t>
            </w:r>
          </w:p>
        </w:tc>
      </w:tr>
      <w:tr w:rsidR="003D733B" w14:paraId="0802363B" w14:textId="77777777" w:rsidTr="00DD4321">
        <w:trPr>
          <w:trHeight w:val="300"/>
        </w:trPr>
        <w:tc>
          <w:tcPr>
            <w:tcW w:w="1101" w:type="dxa"/>
            <w:shd w:val="clear" w:color="auto" w:fill="auto"/>
            <w:noWrap/>
            <w:vAlign w:val="bottom"/>
            <w:hideMark/>
          </w:tcPr>
          <w:p w14:paraId="01080F87" w14:textId="77777777" w:rsidR="003D733B" w:rsidRDefault="003D733B">
            <w:pPr>
              <w:pStyle w:val="n"/>
              <w:spacing w:before="0" w:beforeAutospacing="0" w:after="0" w:afterAutospacing="0"/>
            </w:pPr>
            <w:r>
              <w:t> </w:t>
            </w:r>
          </w:p>
        </w:tc>
        <w:tc>
          <w:tcPr>
            <w:tcW w:w="1366" w:type="dxa"/>
            <w:shd w:val="clear" w:color="auto" w:fill="auto"/>
            <w:noWrap/>
            <w:vAlign w:val="bottom"/>
            <w:hideMark/>
          </w:tcPr>
          <w:p w14:paraId="2D486DA9" w14:textId="77777777" w:rsidR="003D733B" w:rsidRDefault="003D733B">
            <w:pPr>
              <w:pStyle w:val="n"/>
              <w:spacing w:before="0" w:beforeAutospacing="0" w:after="0" w:afterAutospacing="0"/>
            </w:pPr>
            <w:r>
              <w:t> </w:t>
            </w:r>
          </w:p>
        </w:tc>
        <w:tc>
          <w:tcPr>
            <w:tcW w:w="2924" w:type="dxa"/>
            <w:shd w:val="clear" w:color="auto" w:fill="auto"/>
            <w:noWrap/>
            <w:vAlign w:val="bottom"/>
            <w:hideMark/>
          </w:tcPr>
          <w:p w14:paraId="4EA3A80A" w14:textId="77777777" w:rsidR="003D733B" w:rsidRDefault="003D733B">
            <w:pPr>
              <w:pStyle w:val="n"/>
              <w:spacing w:before="0" w:beforeAutospacing="0" w:after="0" w:afterAutospacing="0"/>
            </w:pPr>
            <w:r>
              <w:t> </w:t>
            </w:r>
          </w:p>
        </w:tc>
        <w:tc>
          <w:tcPr>
            <w:tcW w:w="796" w:type="dxa"/>
            <w:shd w:val="clear" w:color="auto" w:fill="auto"/>
            <w:noWrap/>
            <w:vAlign w:val="bottom"/>
            <w:hideMark/>
          </w:tcPr>
          <w:p w14:paraId="77725D16" w14:textId="77777777" w:rsidR="003D733B" w:rsidRDefault="003D733B">
            <w:pPr>
              <w:pStyle w:val="n"/>
              <w:spacing w:before="0" w:beforeAutospacing="0" w:after="0" w:afterAutospacing="0"/>
            </w:pPr>
            <w:r>
              <w:t> </w:t>
            </w:r>
          </w:p>
        </w:tc>
        <w:tc>
          <w:tcPr>
            <w:tcW w:w="1478" w:type="dxa"/>
            <w:shd w:val="clear" w:color="auto" w:fill="auto"/>
            <w:noWrap/>
            <w:vAlign w:val="bottom"/>
            <w:hideMark/>
          </w:tcPr>
          <w:p w14:paraId="796A083B" w14:textId="77777777" w:rsidR="003D733B" w:rsidRDefault="003D733B">
            <w:pPr>
              <w:pStyle w:val="n"/>
              <w:spacing w:before="0" w:beforeAutospacing="0" w:after="0" w:afterAutospacing="0"/>
            </w:pPr>
            <w:r>
              <w:t> </w:t>
            </w:r>
          </w:p>
        </w:tc>
        <w:tc>
          <w:tcPr>
            <w:tcW w:w="1569" w:type="dxa"/>
            <w:shd w:val="clear" w:color="auto" w:fill="auto"/>
            <w:noWrap/>
            <w:vAlign w:val="bottom"/>
            <w:hideMark/>
          </w:tcPr>
          <w:p w14:paraId="73CAA75B" w14:textId="77777777" w:rsidR="003D733B" w:rsidRDefault="003D733B">
            <w:pPr>
              <w:pStyle w:val="n"/>
              <w:spacing w:before="0" w:beforeAutospacing="0" w:after="0" w:afterAutospacing="0"/>
            </w:pPr>
            <w:r>
              <w:t> </w:t>
            </w:r>
          </w:p>
        </w:tc>
        <w:tc>
          <w:tcPr>
            <w:tcW w:w="1677" w:type="dxa"/>
            <w:shd w:val="clear" w:color="auto" w:fill="auto"/>
            <w:noWrap/>
            <w:vAlign w:val="bottom"/>
            <w:hideMark/>
          </w:tcPr>
          <w:p w14:paraId="40834BDD" w14:textId="77777777" w:rsidR="003D733B" w:rsidRDefault="003D733B">
            <w:pPr>
              <w:pStyle w:val="n"/>
              <w:spacing w:before="0" w:beforeAutospacing="0" w:after="0" w:afterAutospacing="0"/>
            </w:pPr>
            <w:r>
              <w:t> </w:t>
            </w:r>
          </w:p>
        </w:tc>
      </w:tr>
    </w:tbl>
    <w:p w14:paraId="24DFBC7F" w14:textId="77777777" w:rsidR="006B1752" w:rsidRPr="00E508EF" w:rsidRDefault="006B1752" w:rsidP="00A47D3B">
      <w:pPr>
        <w:ind w:right="141"/>
        <w:jc w:val="center"/>
        <w:rPr>
          <w:rFonts w:ascii="Times New Roman" w:hAnsi="Times New Roman"/>
          <w:sz w:val="24"/>
          <w:szCs w:val="24"/>
        </w:rPr>
      </w:pPr>
    </w:p>
    <w:sectPr w:rsidR="006B1752" w:rsidRPr="00E508EF" w:rsidSect="00C80E0F">
      <w:pgSz w:w="11907" w:h="16840"/>
      <w:pgMar w:top="1134" w:right="567" w:bottom="1134" w:left="1701" w:header="567" w:footer="567" w:gutter="0"/>
      <w:cols w:space="1296"/>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1296"/>
  <w:hyphenationZone w:val="396"/>
  <w:drawingGridHorizontalSpacing w:val="100"/>
  <w:drawingGridVerticalSpacing w:val="136"/>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6D18"/>
    <w:rsid w:val="00010F25"/>
    <w:rsid w:val="00016D18"/>
    <w:rsid w:val="00060DE3"/>
    <w:rsid w:val="00075162"/>
    <w:rsid w:val="000B3C44"/>
    <w:rsid w:val="000C1B97"/>
    <w:rsid w:val="000D2181"/>
    <w:rsid w:val="000D2C63"/>
    <w:rsid w:val="000E3310"/>
    <w:rsid w:val="001E38C8"/>
    <w:rsid w:val="001F58B4"/>
    <w:rsid w:val="00207CE0"/>
    <w:rsid w:val="0024789D"/>
    <w:rsid w:val="00296FCE"/>
    <w:rsid w:val="002F2C4C"/>
    <w:rsid w:val="003A20EC"/>
    <w:rsid w:val="003D733B"/>
    <w:rsid w:val="003F5A8A"/>
    <w:rsid w:val="00400C9E"/>
    <w:rsid w:val="00432FEC"/>
    <w:rsid w:val="00433733"/>
    <w:rsid w:val="004D2D33"/>
    <w:rsid w:val="004F1F8A"/>
    <w:rsid w:val="00513853"/>
    <w:rsid w:val="0052462B"/>
    <w:rsid w:val="005646CE"/>
    <w:rsid w:val="00566BF2"/>
    <w:rsid w:val="00657565"/>
    <w:rsid w:val="00664D24"/>
    <w:rsid w:val="00665C11"/>
    <w:rsid w:val="006B1752"/>
    <w:rsid w:val="006B5217"/>
    <w:rsid w:val="006D5A21"/>
    <w:rsid w:val="006F4EEF"/>
    <w:rsid w:val="007356D9"/>
    <w:rsid w:val="0075553E"/>
    <w:rsid w:val="007624E2"/>
    <w:rsid w:val="007A521A"/>
    <w:rsid w:val="007A7E60"/>
    <w:rsid w:val="007B30CE"/>
    <w:rsid w:val="00835C61"/>
    <w:rsid w:val="00912AFA"/>
    <w:rsid w:val="0097530C"/>
    <w:rsid w:val="00980E6B"/>
    <w:rsid w:val="009A3998"/>
    <w:rsid w:val="00A424D4"/>
    <w:rsid w:val="00A47D3B"/>
    <w:rsid w:val="00A570FC"/>
    <w:rsid w:val="00A75290"/>
    <w:rsid w:val="00A82B74"/>
    <w:rsid w:val="00A82B91"/>
    <w:rsid w:val="00BD3E04"/>
    <w:rsid w:val="00BF1B84"/>
    <w:rsid w:val="00BF42F4"/>
    <w:rsid w:val="00C03FAB"/>
    <w:rsid w:val="00C115ED"/>
    <w:rsid w:val="00C45DF5"/>
    <w:rsid w:val="00C516A7"/>
    <w:rsid w:val="00C648B9"/>
    <w:rsid w:val="00C77DDF"/>
    <w:rsid w:val="00C80E0F"/>
    <w:rsid w:val="00CD1B57"/>
    <w:rsid w:val="00D50937"/>
    <w:rsid w:val="00DC6718"/>
    <w:rsid w:val="00DD4321"/>
    <w:rsid w:val="00DD467E"/>
    <w:rsid w:val="00E508EF"/>
    <w:rsid w:val="00E67D4C"/>
    <w:rsid w:val="00E83EAC"/>
    <w:rsid w:val="00F25286"/>
    <w:rsid w:val="00F37589"/>
    <w:rsid w:val="00F84AA3"/>
    <w:rsid w:val="00FF6FB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DFBC16"/>
  <w15:docId w15:val="{EC1E81C0-C698-4735-A89F-F236627E5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t-LT" w:eastAsia="lt-L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rastasis">
    <w:name w:val="Normal"/>
    <w:qFormat/>
    <w:pPr>
      <w:spacing w:after="200" w:line="276" w:lineRule="auto"/>
    </w:pPr>
    <w:rPr>
      <w:sz w:val="22"/>
      <w:szCs w:val="22"/>
      <w:lang w:eastAsia="en-US"/>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3F5A8A"/>
    <w:pPr>
      <w:ind w:left="720"/>
      <w:contextualSpacing/>
    </w:pPr>
  </w:style>
  <w:style w:type="character" w:styleId="Hipersaitas">
    <w:name w:val="Hyperlink"/>
    <w:uiPriority w:val="99"/>
    <w:unhideWhenUsed/>
    <w:rsid w:val="00A75290"/>
    <w:rPr>
      <w:color w:val="0000FF"/>
      <w:u w:val="single"/>
    </w:rPr>
  </w:style>
  <w:style w:type="paragraph" w:customStyle="1" w:styleId="tactip">
    <w:name w:val="tactip"/>
    <w:basedOn w:val="prastasis"/>
    <w:rsid w:val="003D733B"/>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n">
    <w:name w:val="n"/>
    <w:basedOn w:val="prastasis"/>
    <w:rsid w:val="003D733B"/>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jtip">
    <w:name w:val="tajtip"/>
    <w:basedOn w:val="prastasis"/>
    <w:rsid w:val="003D733B"/>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ip">
    <w:name w:val="tip"/>
    <w:basedOn w:val="prastasis"/>
    <w:rsid w:val="003D733B"/>
    <w:pPr>
      <w:spacing w:before="100" w:beforeAutospacing="1" w:after="100" w:afterAutospacing="1" w:line="240" w:lineRule="auto"/>
    </w:pPr>
    <w:rPr>
      <w:rFonts w:ascii="Times New Roman" w:eastAsia="Times New Roman" w:hAnsi="Times New Roman"/>
      <w:sz w:val="24"/>
      <w:szCs w:val="24"/>
      <w:lang w:eastAsia="lt-LT"/>
    </w:rPr>
  </w:style>
  <w:style w:type="paragraph" w:customStyle="1" w:styleId="tartip">
    <w:name w:val="tartip"/>
    <w:basedOn w:val="prastasis"/>
    <w:rsid w:val="003D733B"/>
    <w:pPr>
      <w:spacing w:before="100" w:beforeAutospacing="1" w:after="100" w:afterAutospacing="1" w:line="240" w:lineRule="auto"/>
    </w:pPr>
    <w:rPr>
      <w:rFonts w:ascii="Times New Roman" w:eastAsia="Times New Roman" w:hAnsi="Times New Roman"/>
      <w:sz w:val="24"/>
      <w:szCs w:val="24"/>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810317">
      <w:bodyDiv w:val="1"/>
      <w:marLeft w:val="0"/>
      <w:marRight w:val="0"/>
      <w:marTop w:val="0"/>
      <w:marBottom w:val="0"/>
      <w:divBdr>
        <w:top w:val="none" w:sz="0" w:space="0" w:color="auto"/>
        <w:left w:val="none" w:sz="0" w:space="0" w:color="auto"/>
        <w:bottom w:val="none" w:sz="0" w:space="0" w:color="auto"/>
        <w:right w:val="none" w:sz="0" w:space="0" w:color="auto"/>
      </w:divBdr>
      <w:divsChild>
        <w:div w:id="1610772510">
          <w:marLeft w:val="0"/>
          <w:marRight w:val="0"/>
          <w:marTop w:val="0"/>
          <w:marBottom w:val="0"/>
          <w:divBdr>
            <w:top w:val="none" w:sz="0" w:space="0" w:color="auto"/>
            <w:left w:val="none" w:sz="0" w:space="0" w:color="auto"/>
            <w:bottom w:val="none" w:sz="0" w:space="0" w:color="auto"/>
            <w:right w:val="none" w:sz="0" w:space="0" w:color="auto"/>
          </w:divBdr>
        </w:div>
        <w:div w:id="146019663">
          <w:marLeft w:val="0"/>
          <w:marRight w:val="0"/>
          <w:marTop w:val="0"/>
          <w:marBottom w:val="0"/>
          <w:divBdr>
            <w:top w:val="none" w:sz="0" w:space="0" w:color="auto"/>
            <w:left w:val="none" w:sz="0" w:space="0" w:color="auto"/>
            <w:bottom w:val="none" w:sz="0" w:space="0" w:color="auto"/>
            <w:right w:val="none" w:sz="0" w:space="0" w:color="auto"/>
          </w:divBdr>
          <w:divsChild>
            <w:div w:id="1174681608">
              <w:marLeft w:val="0"/>
              <w:marRight w:val="0"/>
              <w:marTop w:val="0"/>
              <w:marBottom w:val="0"/>
              <w:divBdr>
                <w:top w:val="none" w:sz="0" w:space="0" w:color="auto"/>
                <w:left w:val="none" w:sz="0" w:space="0" w:color="auto"/>
                <w:bottom w:val="none" w:sz="0" w:space="0" w:color="auto"/>
                <w:right w:val="none" w:sz="0" w:space="0" w:color="auto"/>
              </w:divBdr>
            </w:div>
            <w:div w:id="618756120">
              <w:marLeft w:val="0"/>
              <w:marRight w:val="0"/>
              <w:marTop w:val="0"/>
              <w:marBottom w:val="0"/>
              <w:divBdr>
                <w:top w:val="none" w:sz="0" w:space="0" w:color="auto"/>
                <w:left w:val="none" w:sz="0" w:space="0" w:color="auto"/>
                <w:bottom w:val="none" w:sz="0" w:space="0" w:color="auto"/>
                <w:right w:val="none" w:sz="0" w:space="0" w:color="auto"/>
              </w:divBdr>
            </w:div>
            <w:div w:id="1647004404">
              <w:marLeft w:val="0"/>
              <w:marRight w:val="0"/>
              <w:marTop w:val="0"/>
              <w:marBottom w:val="0"/>
              <w:divBdr>
                <w:top w:val="none" w:sz="0" w:space="0" w:color="auto"/>
                <w:left w:val="none" w:sz="0" w:space="0" w:color="auto"/>
                <w:bottom w:val="none" w:sz="0" w:space="0" w:color="auto"/>
                <w:right w:val="none" w:sz="0" w:space="0" w:color="auto"/>
              </w:divBdr>
            </w:div>
            <w:div w:id="389891557">
              <w:marLeft w:val="0"/>
              <w:marRight w:val="0"/>
              <w:marTop w:val="0"/>
              <w:marBottom w:val="0"/>
              <w:divBdr>
                <w:top w:val="none" w:sz="0" w:space="0" w:color="auto"/>
                <w:left w:val="none" w:sz="0" w:space="0" w:color="auto"/>
                <w:bottom w:val="none" w:sz="0" w:space="0" w:color="auto"/>
                <w:right w:val="none" w:sz="0" w:space="0" w:color="auto"/>
              </w:divBdr>
            </w:div>
            <w:div w:id="2062515607">
              <w:marLeft w:val="0"/>
              <w:marRight w:val="0"/>
              <w:marTop w:val="0"/>
              <w:marBottom w:val="0"/>
              <w:divBdr>
                <w:top w:val="none" w:sz="0" w:space="0" w:color="auto"/>
                <w:left w:val="none" w:sz="0" w:space="0" w:color="auto"/>
                <w:bottom w:val="none" w:sz="0" w:space="0" w:color="auto"/>
                <w:right w:val="none" w:sz="0" w:space="0" w:color="auto"/>
              </w:divBdr>
            </w:div>
            <w:div w:id="737870045">
              <w:marLeft w:val="0"/>
              <w:marRight w:val="0"/>
              <w:marTop w:val="0"/>
              <w:marBottom w:val="0"/>
              <w:divBdr>
                <w:top w:val="none" w:sz="0" w:space="0" w:color="auto"/>
                <w:left w:val="none" w:sz="0" w:space="0" w:color="auto"/>
                <w:bottom w:val="none" w:sz="0" w:space="0" w:color="auto"/>
                <w:right w:val="none" w:sz="0" w:space="0" w:color="auto"/>
              </w:divBdr>
            </w:div>
            <w:div w:id="937911228">
              <w:marLeft w:val="0"/>
              <w:marRight w:val="0"/>
              <w:marTop w:val="0"/>
              <w:marBottom w:val="0"/>
              <w:divBdr>
                <w:top w:val="none" w:sz="0" w:space="0" w:color="auto"/>
                <w:left w:val="none" w:sz="0" w:space="0" w:color="auto"/>
                <w:bottom w:val="none" w:sz="0" w:space="0" w:color="auto"/>
                <w:right w:val="none" w:sz="0" w:space="0" w:color="auto"/>
              </w:divBdr>
            </w:div>
            <w:div w:id="1064722973">
              <w:marLeft w:val="0"/>
              <w:marRight w:val="0"/>
              <w:marTop w:val="0"/>
              <w:marBottom w:val="0"/>
              <w:divBdr>
                <w:top w:val="none" w:sz="0" w:space="0" w:color="auto"/>
                <w:left w:val="none" w:sz="0" w:space="0" w:color="auto"/>
                <w:bottom w:val="none" w:sz="0" w:space="0" w:color="auto"/>
                <w:right w:val="none" w:sz="0" w:space="0" w:color="auto"/>
              </w:divBdr>
            </w:div>
            <w:div w:id="267155064">
              <w:marLeft w:val="0"/>
              <w:marRight w:val="0"/>
              <w:marTop w:val="0"/>
              <w:marBottom w:val="0"/>
              <w:divBdr>
                <w:top w:val="none" w:sz="0" w:space="0" w:color="auto"/>
                <w:left w:val="none" w:sz="0" w:space="0" w:color="auto"/>
                <w:bottom w:val="none" w:sz="0" w:space="0" w:color="auto"/>
                <w:right w:val="none" w:sz="0" w:space="0" w:color="auto"/>
              </w:divBdr>
            </w:div>
            <w:div w:id="122888633">
              <w:marLeft w:val="0"/>
              <w:marRight w:val="0"/>
              <w:marTop w:val="0"/>
              <w:marBottom w:val="0"/>
              <w:divBdr>
                <w:top w:val="none" w:sz="0" w:space="0" w:color="auto"/>
                <w:left w:val="none" w:sz="0" w:space="0" w:color="auto"/>
                <w:bottom w:val="none" w:sz="0" w:space="0" w:color="auto"/>
                <w:right w:val="none" w:sz="0" w:space="0" w:color="auto"/>
              </w:divBdr>
            </w:div>
            <w:div w:id="979192881">
              <w:marLeft w:val="0"/>
              <w:marRight w:val="0"/>
              <w:marTop w:val="0"/>
              <w:marBottom w:val="0"/>
              <w:divBdr>
                <w:top w:val="none" w:sz="0" w:space="0" w:color="auto"/>
                <w:left w:val="none" w:sz="0" w:space="0" w:color="auto"/>
                <w:bottom w:val="none" w:sz="0" w:space="0" w:color="auto"/>
                <w:right w:val="none" w:sz="0" w:space="0" w:color="auto"/>
              </w:divBdr>
              <w:divsChild>
                <w:div w:id="1128548953">
                  <w:marLeft w:val="0"/>
                  <w:marRight w:val="0"/>
                  <w:marTop w:val="0"/>
                  <w:marBottom w:val="0"/>
                  <w:divBdr>
                    <w:top w:val="none" w:sz="0" w:space="0" w:color="auto"/>
                    <w:left w:val="none" w:sz="0" w:space="0" w:color="auto"/>
                    <w:bottom w:val="none" w:sz="0" w:space="0" w:color="auto"/>
                    <w:right w:val="none" w:sz="0" w:space="0" w:color="auto"/>
                  </w:divBdr>
                </w:div>
                <w:div w:id="1219822978">
                  <w:marLeft w:val="0"/>
                  <w:marRight w:val="0"/>
                  <w:marTop w:val="0"/>
                  <w:marBottom w:val="0"/>
                  <w:divBdr>
                    <w:top w:val="none" w:sz="0" w:space="0" w:color="auto"/>
                    <w:left w:val="none" w:sz="0" w:space="0" w:color="auto"/>
                    <w:bottom w:val="none" w:sz="0" w:space="0" w:color="auto"/>
                    <w:right w:val="none" w:sz="0" w:space="0" w:color="auto"/>
                  </w:divBdr>
                </w:div>
                <w:div w:id="1296181645">
                  <w:marLeft w:val="0"/>
                  <w:marRight w:val="0"/>
                  <w:marTop w:val="0"/>
                  <w:marBottom w:val="0"/>
                  <w:divBdr>
                    <w:top w:val="none" w:sz="0" w:space="0" w:color="auto"/>
                    <w:left w:val="none" w:sz="0" w:space="0" w:color="auto"/>
                    <w:bottom w:val="none" w:sz="0" w:space="0" w:color="auto"/>
                    <w:right w:val="none" w:sz="0" w:space="0" w:color="auto"/>
                  </w:divBdr>
                </w:div>
                <w:div w:id="631911841">
                  <w:marLeft w:val="0"/>
                  <w:marRight w:val="0"/>
                  <w:marTop w:val="0"/>
                  <w:marBottom w:val="0"/>
                  <w:divBdr>
                    <w:top w:val="none" w:sz="0" w:space="0" w:color="auto"/>
                    <w:left w:val="none" w:sz="0" w:space="0" w:color="auto"/>
                    <w:bottom w:val="none" w:sz="0" w:space="0" w:color="auto"/>
                    <w:right w:val="none" w:sz="0" w:space="0" w:color="auto"/>
                  </w:divBdr>
                </w:div>
                <w:div w:id="2132897244">
                  <w:marLeft w:val="0"/>
                  <w:marRight w:val="0"/>
                  <w:marTop w:val="0"/>
                  <w:marBottom w:val="0"/>
                  <w:divBdr>
                    <w:top w:val="none" w:sz="0" w:space="0" w:color="auto"/>
                    <w:left w:val="none" w:sz="0" w:space="0" w:color="auto"/>
                    <w:bottom w:val="none" w:sz="0" w:space="0" w:color="auto"/>
                    <w:right w:val="none" w:sz="0" w:space="0" w:color="auto"/>
                  </w:divBdr>
                </w:div>
                <w:div w:id="655109766">
                  <w:marLeft w:val="0"/>
                  <w:marRight w:val="0"/>
                  <w:marTop w:val="0"/>
                  <w:marBottom w:val="0"/>
                  <w:divBdr>
                    <w:top w:val="none" w:sz="0" w:space="0" w:color="auto"/>
                    <w:left w:val="none" w:sz="0" w:space="0" w:color="auto"/>
                    <w:bottom w:val="none" w:sz="0" w:space="0" w:color="auto"/>
                    <w:right w:val="none" w:sz="0" w:space="0" w:color="auto"/>
                  </w:divBdr>
                </w:div>
                <w:div w:id="159628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0850419">
      <w:bodyDiv w:val="1"/>
      <w:marLeft w:val="0"/>
      <w:marRight w:val="0"/>
      <w:marTop w:val="0"/>
      <w:marBottom w:val="0"/>
      <w:divBdr>
        <w:top w:val="none" w:sz="0" w:space="0" w:color="auto"/>
        <w:left w:val="none" w:sz="0" w:space="0" w:color="auto"/>
        <w:bottom w:val="none" w:sz="0" w:space="0" w:color="auto"/>
        <w:right w:val="none" w:sz="0" w:space="0" w:color="auto"/>
      </w:divBdr>
      <w:divsChild>
        <w:div w:id="1125271319">
          <w:marLeft w:val="0"/>
          <w:marRight w:val="0"/>
          <w:marTop w:val="0"/>
          <w:marBottom w:val="0"/>
          <w:divBdr>
            <w:top w:val="none" w:sz="0" w:space="0" w:color="auto"/>
            <w:left w:val="none" w:sz="0" w:space="0" w:color="auto"/>
            <w:bottom w:val="none" w:sz="0" w:space="0" w:color="auto"/>
            <w:right w:val="none" w:sz="0" w:space="0" w:color="auto"/>
          </w:divBdr>
        </w:div>
        <w:div w:id="1179077170">
          <w:marLeft w:val="0"/>
          <w:marRight w:val="0"/>
          <w:marTop w:val="0"/>
          <w:marBottom w:val="0"/>
          <w:divBdr>
            <w:top w:val="none" w:sz="0" w:space="0" w:color="auto"/>
            <w:left w:val="none" w:sz="0" w:space="0" w:color="auto"/>
            <w:bottom w:val="none" w:sz="0" w:space="0" w:color="auto"/>
            <w:right w:val="none" w:sz="0" w:space="0" w:color="auto"/>
          </w:divBdr>
        </w:div>
      </w:divsChild>
    </w:div>
    <w:div w:id="859586498">
      <w:bodyDiv w:val="1"/>
      <w:marLeft w:val="0"/>
      <w:marRight w:val="0"/>
      <w:marTop w:val="0"/>
      <w:marBottom w:val="0"/>
      <w:divBdr>
        <w:top w:val="none" w:sz="0" w:space="0" w:color="auto"/>
        <w:left w:val="none" w:sz="0" w:space="0" w:color="auto"/>
        <w:bottom w:val="none" w:sz="0" w:space="0" w:color="auto"/>
        <w:right w:val="none" w:sz="0" w:space="0" w:color="auto"/>
      </w:divBdr>
      <w:divsChild>
        <w:div w:id="1599093045">
          <w:marLeft w:val="0"/>
          <w:marRight w:val="0"/>
          <w:marTop w:val="0"/>
          <w:marBottom w:val="0"/>
          <w:divBdr>
            <w:top w:val="none" w:sz="0" w:space="0" w:color="auto"/>
            <w:left w:val="none" w:sz="0" w:space="0" w:color="auto"/>
            <w:bottom w:val="none" w:sz="0" w:space="0" w:color="auto"/>
            <w:right w:val="none" w:sz="0" w:space="0" w:color="auto"/>
          </w:divBdr>
        </w:div>
        <w:div w:id="810515458">
          <w:marLeft w:val="0"/>
          <w:marRight w:val="0"/>
          <w:marTop w:val="0"/>
          <w:marBottom w:val="0"/>
          <w:divBdr>
            <w:top w:val="none" w:sz="0" w:space="0" w:color="auto"/>
            <w:left w:val="none" w:sz="0" w:space="0" w:color="auto"/>
            <w:bottom w:val="none" w:sz="0" w:space="0" w:color="auto"/>
            <w:right w:val="none" w:sz="0" w:space="0" w:color="auto"/>
          </w:divBdr>
        </w:div>
        <w:div w:id="269314624">
          <w:marLeft w:val="0"/>
          <w:marRight w:val="0"/>
          <w:marTop w:val="0"/>
          <w:marBottom w:val="0"/>
          <w:divBdr>
            <w:top w:val="none" w:sz="0" w:space="0" w:color="auto"/>
            <w:left w:val="none" w:sz="0" w:space="0" w:color="auto"/>
            <w:bottom w:val="none" w:sz="0" w:space="0" w:color="auto"/>
            <w:right w:val="none" w:sz="0" w:space="0" w:color="auto"/>
          </w:divBdr>
        </w:div>
        <w:div w:id="1229917525">
          <w:marLeft w:val="0"/>
          <w:marRight w:val="0"/>
          <w:marTop w:val="0"/>
          <w:marBottom w:val="0"/>
          <w:divBdr>
            <w:top w:val="none" w:sz="0" w:space="0" w:color="auto"/>
            <w:left w:val="none" w:sz="0" w:space="0" w:color="auto"/>
            <w:bottom w:val="none" w:sz="0" w:space="0" w:color="auto"/>
            <w:right w:val="none" w:sz="0" w:space="0" w:color="auto"/>
          </w:divBdr>
        </w:div>
        <w:div w:id="6686150">
          <w:marLeft w:val="0"/>
          <w:marRight w:val="0"/>
          <w:marTop w:val="0"/>
          <w:marBottom w:val="0"/>
          <w:divBdr>
            <w:top w:val="none" w:sz="0" w:space="0" w:color="auto"/>
            <w:left w:val="none" w:sz="0" w:space="0" w:color="auto"/>
            <w:bottom w:val="none" w:sz="0" w:space="0" w:color="auto"/>
            <w:right w:val="none" w:sz="0" w:space="0" w:color="auto"/>
          </w:divBdr>
        </w:div>
        <w:div w:id="167671204">
          <w:marLeft w:val="0"/>
          <w:marRight w:val="0"/>
          <w:marTop w:val="0"/>
          <w:marBottom w:val="0"/>
          <w:divBdr>
            <w:top w:val="none" w:sz="0" w:space="0" w:color="auto"/>
            <w:left w:val="none" w:sz="0" w:space="0" w:color="auto"/>
            <w:bottom w:val="none" w:sz="0" w:space="0" w:color="auto"/>
            <w:right w:val="none" w:sz="0" w:space="0" w:color="auto"/>
          </w:divBdr>
        </w:div>
      </w:divsChild>
    </w:div>
    <w:div w:id="997153934">
      <w:bodyDiv w:val="1"/>
      <w:marLeft w:val="0"/>
      <w:marRight w:val="0"/>
      <w:marTop w:val="0"/>
      <w:marBottom w:val="0"/>
      <w:divBdr>
        <w:top w:val="none" w:sz="0" w:space="0" w:color="auto"/>
        <w:left w:val="none" w:sz="0" w:space="0" w:color="auto"/>
        <w:bottom w:val="none" w:sz="0" w:space="0" w:color="auto"/>
        <w:right w:val="none" w:sz="0" w:space="0" w:color="auto"/>
      </w:divBdr>
      <w:divsChild>
        <w:div w:id="1155099775">
          <w:marLeft w:val="0"/>
          <w:marRight w:val="0"/>
          <w:marTop w:val="0"/>
          <w:marBottom w:val="0"/>
          <w:divBdr>
            <w:top w:val="none" w:sz="0" w:space="0" w:color="auto"/>
            <w:left w:val="none" w:sz="0" w:space="0" w:color="auto"/>
            <w:bottom w:val="none" w:sz="0" w:space="0" w:color="auto"/>
            <w:right w:val="none" w:sz="0" w:space="0" w:color="auto"/>
          </w:divBdr>
          <w:divsChild>
            <w:div w:id="903371669">
              <w:marLeft w:val="0"/>
              <w:marRight w:val="0"/>
              <w:marTop w:val="0"/>
              <w:marBottom w:val="0"/>
              <w:divBdr>
                <w:top w:val="none" w:sz="0" w:space="0" w:color="auto"/>
                <w:left w:val="none" w:sz="0" w:space="0" w:color="auto"/>
                <w:bottom w:val="none" w:sz="0" w:space="0" w:color="auto"/>
                <w:right w:val="none" w:sz="0" w:space="0" w:color="auto"/>
              </w:divBdr>
            </w:div>
            <w:div w:id="29259262">
              <w:marLeft w:val="0"/>
              <w:marRight w:val="0"/>
              <w:marTop w:val="0"/>
              <w:marBottom w:val="0"/>
              <w:divBdr>
                <w:top w:val="none" w:sz="0" w:space="0" w:color="auto"/>
                <w:left w:val="none" w:sz="0" w:space="0" w:color="auto"/>
                <w:bottom w:val="none" w:sz="0" w:space="0" w:color="auto"/>
                <w:right w:val="none" w:sz="0" w:space="0" w:color="auto"/>
              </w:divBdr>
            </w:div>
            <w:div w:id="1006713020">
              <w:marLeft w:val="0"/>
              <w:marRight w:val="0"/>
              <w:marTop w:val="0"/>
              <w:marBottom w:val="0"/>
              <w:divBdr>
                <w:top w:val="none" w:sz="0" w:space="0" w:color="auto"/>
                <w:left w:val="none" w:sz="0" w:space="0" w:color="auto"/>
                <w:bottom w:val="none" w:sz="0" w:space="0" w:color="auto"/>
                <w:right w:val="none" w:sz="0" w:space="0" w:color="auto"/>
              </w:divBdr>
            </w:div>
            <w:div w:id="193736797">
              <w:marLeft w:val="0"/>
              <w:marRight w:val="0"/>
              <w:marTop w:val="0"/>
              <w:marBottom w:val="0"/>
              <w:divBdr>
                <w:top w:val="none" w:sz="0" w:space="0" w:color="auto"/>
                <w:left w:val="none" w:sz="0" w:space="0" w:color="auto"/>
                <w:bottom w:val="none" w:sz="0" w:space="0" w:color="auto"/>
                <w:right w:val="none" w:sz="0" w:space="0" w:color="auto"/>
              </w:divBdr>
            </w:div>
            <w:div w:id="1785999678">
              <w:marLeft w:val="0"/>
              <w:marRight w:val="0"/>
              <w:marTop w:val="0"/>
              <w:marBottom w:val="0"/>
              <w:divBdr>
                <w:top w:val="none" w:sz="0" w:space="0" w:color="auto"/>
                <w:left w:val="none" w:sz="0" w:space="0" w:color="auto"/>
                <w:bottom w:val="none" w:sz="0" w:space="0" w:color="auto"/>
                <w:right w:val="none" w:sz="0" w:space="0" w:color="auto"/>
              </w:divBdr>
            </w:div>
            <w:div w:id="887305872">
              <w:marLeft w:val="0"/>
              <w:marRight w:val="0"/>
              <w:marTop w:val="0"/>
              <w:marBottom w:val="0"/>
              <w:divBdr>
                <w:top w:val="none" w:sz="0" w:space="0" w:color="auto"/>
                <w:left w:val="none" w:sz="0" w:space="0" w:color="auto"/>
                <w:bottom w:val="none" w:sz="0" w:space="0" w:color="auto"/>
                <w:right w:val="none" w:sz="0" w:space="0" w:color="auto"/>
              </w:divBdr>
            </w:div>
            <w:div w:id="1395734605">
              <w:marLeft w:val="0"/>
              <w:marRight w:val="0"/>
              <w:marTop w:val="0"/>
              <w:marBottom w:val="0"/>
              <w:divBdr>
                <w:top w:val="none" w:sz="0" w:space="0" w:color="auto"/>
                <w:left w:val="none" w:sz="0" w:space="0" w:color="auto"/>
                <w:bottom w:val="none" w:sz="0" w:space="0" w:color="auto"/>
                <w:right w:val="none" w:sz="0" w:space="0" w:color="auto"/>
              </w:divBdr>
            </w:div>
            <w:div w:id="228687219">
              <w:marLeft w:val="0"/>
              <w:marRight w:val="0"/>
              <w:marTop w:val="0"/>
              <w:marBottom w:val="0"/>
              <w:divBdr>
                <w:top w:val="none" w:sz="0" w:space="0" w:color="auto"/>
                <w:left w:val="none" w:sz="0" w:space="0" w:color="auto"/>
                <w:bottom w:val="none" w:sz="0" w:space="0" w:color="auto"/>
                <w:right w:val="none" w:sz="0" w:space="0" w:color="auto"/>
              </w:divBdr>
            </w:div>
          </w:divsChild>
        </w:div>
        <w:div w:id="1903560848">
          <w:marLeft w:val="0"/>
          <w:marRight w:val="0"/>
          <w:marTop w:val="0"/>
          <w:marBottom w:val="0"/>
          <w:divBdr>
            <w:top w:val="none" w:sz="0" w:space="0" w:color="auto"/>
            <w:left w:val="none" w:sz="0" w:space="0" w:color="auto"/>
            <w:bottom w:val="none" w:sz="0" w:space="0" w:color="auto"/>
            <w:right w:val="none" w:sz="0" w:space="0" w:color="auto"/>
          </w:divBdr>
        </w:div>
        <w:div w:id="1342128617">
          <w:marLeft w:val="0"/>
          <w:marRight w:val="0"/>
          <w:marTop w:val="0"/>
          <w:marBottom w:val="0"/>
          <w:divBdr>
            <w:top w:val="none" w:sz="0" w:space="0" w:color="auto"/>
            <w:left w:val="none" w:sz="0" w:space="0" w:color="auto"/>
            <w:bottom w:val="none" w:sz="0" w:space="0" w:color="auto"/>
            <w:right w:val="none" w:sz="0" w:space="0" w:color="auto"/>
          </w:divBdr>
          <w:divsChild>
            <w:div w:id="262497828">
              <w:marLeft w:val="0"/>
              <w:marRight w:val="0"/>
              <w:marTop w:val="0"/>
              <w:marBottom w:val="0"/>
              <w:divBdr>
                <w:top w:val="none" w:sz="0" w:space="0" w:color="auto"/>
                <w:left w:val="none" w:sz="0" w:space="0" w:color="auto"/>
                <w:bottom w:val="none" w:sz="0" w:space="0" w:color="auto"/>
                <w:right w:val="none" w:sz="0" w:space="0" w:color="auto"/>
              </w:divBdr>
            </w:div>
            <w:div w:id="123275346">
              <w:marLeft w:val="0"/>
              <w:marRight w:val="0"/>
              <w:marTop w:val="0"/>
              <w:marBottom w:val="0"/>
              <w:divBdr>
                <w:top w:val="none" w:sz="0" w:space="0" w:color="auto"/>
                <w:left w:val="none" w:sz="0" w:space="0" w:color="auto"/>
                <w:bottom w:val="none" w:sz="0" w:space="0" w:color="auto"/>
                <w:right w:val="none" w:sz="0" w:space="0" w:color="auto"/>
              </w:divBdr>
            </w:div>
            <w:div w:id="744495328">
              <w:marLeft w:val="0"/>
              <w:marRight w:val="0"/>
              <w:marTop w:val="0"/>
              <w:marBottom w:val="0"/>
              <w:divBdr>
                <w:top w:val="none" w:sz="0" w:space="0" w:color="auto"/>
                <w:left w:val="none" w:sz="0" w:space="0" w:color="auto"/>
                <w:bottom w:val="none" w:sz="0" w:space="0" w:color="auto"/>
                <w:right w:val="none" w:sz="0" w:space="0" w:color="auto"/>
              </w:divBdr>
            </w:div>
          </w:divsChild>
        </w:div>
        <w:div w:id="1661149948">
          <w:marLeft w:val="0"/>
          <w:marRight w:val="0"/>
          <w:marTop w:val="0"/>
          <w:marBottom w:val="0"/>
          <w:divBdr>
            <w:top w:val="none" w:sz="0" w:space="0" w:color="auto"/>
            <w:left w:val="none" w:sz="0" w:space="0" w:color="auto"/>
            <w:bottom w:val="none" w:sz="0" w:space="0" w:color="auto"/>
            <w:right w:val="none" w:sz="0" w:space="0" w:color="auto"/>
          </w:divBdr>
          <w:divsChild>
            <w:div w:id="623196215">
              <w:marLeft w:val="0"/>
              <w:marRight w:val="0"/>
              <w:marTop w:val="0"/>
              <w:marBottom w:val="0"/>
              <w:divBdr>
                <w:top w:val="none" w:sz="0" w:space="0" w:color="auto"/>
                <w:left w:val="none" w:sz="0" w:space="0" w:color="auto"/>
                <w:bottom w:val="none" w:sz="0" w:space="0" w:color="auto"/>
                <w:right w:val="none" w:sz="0" w:space="0" w:color="auto"/>
              </w:divBdr>
            </w:div>
            <w:div w:id="785002589">
              <w:marLeft w:val="0"/>
              <w:marRight w:val="0"/>
              <w:marTop w:val="0"/>
              <w:marBottom w:val="0"/>
              <w:divBdr>
                <w:top w:val="none" w:sz="0" w:space="0" w:color="auto"/>
                <w:left w:val="none" w:sz="0" w:space="0" w:color="auto"/>
                <w:bottom w:val="none" w:sz="0" w:space="0" w:color="auto"/>
                <w:right w:val="none" w:sz="0" w:space="0" w:color="auto"/>
              </w:divBdr>
            </w:div>
            <w:div w:id="2007777758">
              <w:marLeft w:val="0"/>
              <w:marRight w:val="0"/>
              <w:marTop w:val="0"/>
              <w:marBottom w:val="0"/>
              <w:divBdr>
                <w:top w:val="none" w:sz="0" w:space="0" w:color="auto"/>
                <w:left w:val="none" w:sz="0" w:space="0" w:color="auto"/>
                <w:bottom w:val="none" w:sz="0" w:space="0" w:color="auto"/>
                <w:right w:val="none" w:sz="0" w:space="0" w:color="auto"/>
              </w:divBdr>
            </w:div>
            <w:div w:id="25960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5204">
      <w:bodyDiv w:val="1"/>
      <w:marLeft w:val="0"/>
      <w:marRight w:val="0"/>
      <w:marTop w:val="0"/>
      <w:marBottom w:val="0"/>
      <w:divBdr>
        <w:top w:val="none" w:sz="0" w:space="0" w:color="auto"/>
        <w:left w:val="none" w:sz="0" w:space="0" w:color="auto"/>
        <w:bottom w:val="none" w:sz="0" w:space="0" w:color="auto"/>
        <w:right w:val="none" w:sz="0" w:space="0" w:color="auto"/>
      </w:divBdr>
      <w:divsChild>
        <w:div w:id="267277304">
          <w:marLeft w:val="0"/>
          <w:marRight w:val="0"/>
          <w:marTop w:val="0"/>
          <w:marBottom w:val="0"/>
          <w:divBdr>
            <w:top w:val="none" w:sz="0" w:space="0" w:color="auto"/>
            <w:left w:val="none" w:sz="0" w:space="0" w:color="auto"/>
            <w:bottom w:val="none" w:sz="0" w:space="0" w:color="auto"/>
            <w:right w:val="none" w:sz="0" w:space="0" w:color="auto"/>
          </w:divBdr>
        </w:div>
        <w:div w:id="17045342">
          <w:marLeft w:val="0"/>
          <w:marRight w:val="0"/>
          <w:marTop w:val="0"/>
          <w:marBottom w:val="0"/>
          <w:divBdr>
            <w:top w:val="none" w:sz="0" w:space="0" w:color="auto"/>
            <w:left w:val="none" w:sz="0" w:space="0" w:color="auto"/>
            <w:bottom w:val="none" w:sz="0" w:space="0" w:color="auto"/>
            <w:right w:val="none" w:sz="0" w:space="0" w:color="auto"/>
          </w:divBdr>
        </w:div>
        <w:div w:id="2018187308">
          <w:marLeft w:val="0"/>
          <w:marRight w:val="0"/>
          <w:marTop w:val="0"/>
          <w:marBottom w:val="0"/>
          <w:divBdr>
            <w:top w:val="none" w:sz="0" w:space="0" w:color="auto"/>
            <w:left w:val="none" w:sz="0" w:space="0" w:color="auto"/>
            <w:bottom w:val="none" w:sz="0" w:space="0" w:color="auto"/>
            <w:right w:val="none" w:sz="0" w:space="0" w:color="auto"/>
          </w:divBdr>
        </w:div>
        <w:div w:id="1416629611">
          <w:marLeft w:val="0"/>
          <w:marRight w:val="0"/>
          <w:marTop w:val="0"/>
          <w:marBottom w:val="0"/>
          <w:divBdr>
            <w:top w:val="none" w:sz="0" w:space="0" w:color="auto"/>
            <w:left w:val="none" w:sz="0" w:space="0" w:color="auto"/>
            <w:bottom w:val="none" w:sz="0" w:space="0" w:color="auto"/>
            <w:right w:val="none" w:sz="0" w:space="0" w:color="auto"/>
          </w:divBdr>
        </w:div>
        <w:div w:id="1430547285">
          <w:marLeft w:val="0"/>
          <w:marRight w:val="0"/>
          <w:marTop w:val="0"/>
          <w:marBottom w:val="0"/>
          <w:divBdr>
            <w:top w:val="none" w:sz="0" w:space="0" w:color="auto"/>
            <w:left w:val="none" w:sz="0" w:space="0" w:color="auto"/>
            <w:bottom w:val="none" w:sz="0" w:space="0" w:color="auto"/>
            <w:right w:val="none" w:sz="0" w:space="0" w:color="auto"/>
          </w:divBdr>
        </w:div>
      </w:divsChild>
    </w:div>
    <w:div w:id="1520587804">
      <w:bodyDiv w:val="1"/>
      <w:marLeft w:val="0"/>
      <w:marRight w:val="0"/>
      <w:marTop w:val="0"/>
      <w:marBottom w:val="0"/>
      <w:divBdr>
        <w:top w:val="none" w:sz="0" w:space="0" w:color="auto"/>
        <w:left w:val="none" w:sz="0" w:space="0" w:color="auto"/>
        <w:bottom w:val="none" w:sz="0" w:space="0" w:color="auto"/>
        <w:right w:val="none" w:sz="0" w:space="0" w:color="auto"/>
      </w:divBdr>
    </w:div>
    <w:div w:id="1681934975">
      <w:bodyDiv w:val="1"/>
      <w:marLeft w:val="0"/>
      <w:marRight w:val="0"/>
      <w:marTop w:val="0"/>
      <w:marBottom w:val="0"/>
      <w:divBdr>
        <w:top w:val="none" w:sz="0" w:space="0" w:color="auto"/>
        <w:left w:val="none" w:sz="0" w:space="0" w:color="auto"/>
        <w:bottom w:val="none" w:sz="0" w:space="0" w:color="auto"/>
        <w:right w:val="none" w:sz="0" w:space="0" w:color="auto"/>
      </w:divBdr>
      <w:divsChild>
        <w:div w:id="1339117548">
          <w:marLeft w:val="0"/>
          <w:marRight w:val="0"/>
          <w:marTop w:val="0"/>
          <w:marBottom w:val="0"/>
          <w:divBdr>
            <w:top w:val="none" w:sz="0" w:space="0" w:color="auto"/>
            <w:left w:val="none" w:sz="0" w:space="0" w:color="auto"/>
            <w:bottom w:val="none" w:sz="0" w:space="0" w:color="auto"/>
            <w:right w:val="none" w:sz="0" w:space="0" w:color="auto"/>
          </w:divBdr>
        </w:div>
        <w:div w:id="656540432">
          <w:marLeft w:val="0"/>
          <w:marRight w:val="0"/>
          <w:marTop w:val="0"/>
          <w:marBottom w:val="0"/>
          <w:divBdr>
            <w:top w:val="none" w:sz="0" w:space="0" w:color="auto"/>
            <w:left w:val="none" w:sz="0" w:space="0" w:color="auto"/>
            <w:bottom w:val="none" w:sz="0" w:space="0" w:color="auto"/>
            <w:right w:val="none" w:sz="0" w:space="0" w:color="auto"/>
          </w:divBdr>
        </w:div>
        <w:div w:id="2064476810">
          <w:marLeft w:val="0"/>
          <w:marRight w:val="0"/>
          <w:marTop w:val="0"/>
          <w:marBottom w:val="0"/>
          <w:divBdr>
            <w:top w:val="none" w:sz="0" w:space="0" w:color="auto"/>
            <w:left w:val="none" w:sz="0" w:space="0" w:color="auto"/>
            <w:bottom w:val="none" w:sz="0" w:space="0" w:color="auto"/>
            <w:right w:val="none" w:sz="0" w:space="0" w:color="auto"/>
          </w:divBdr>
        </w:div>
        <w:div w:id="1177883605">
          <w:marLeft w:val="0"/>
          <w:marRight w:val="0"/>
          <w:marTop w:val="0"/>
          <w:marBottom w:val="0"/>
          <w:divBdr>
            <w:top w:val="none" w:sz="0" w:space="0" w:color="auto"/>
            <w:left w:val="none" w:sz="0" w:space="0" w:color="auto"/>
            <w:bottom w:val="none" w:sz="0" w:space="0" w:color="auto"/>
            <w:right w:val="none" w:sz="0" w:space="0" w:color="auto"/>
          </w:divBdr>
        </w:div>
        <w:div w:id="1921060571">
          <w:marLeft w:val="0"/>
          <w:marRight w:val="0"/>
          <w:marTop w:val="0"/>
          <w:marBottom w:val="0"/>
          <w:divBdr>
            <w:top w:val="none" w:sz="0" w:space="0" w:color="auto"/>
            <w:left w:val="none" w:sz="0" w:space="0" w:color="auto"/>
            <w:bottom w:val="none" w:sz="0" w:space="0" w:color="auto"/>
            <w:right w:val="none" w:sz="0" w:space="0" w:color="auto"/>
          </w:divBdr>
        </w:div>
        <w:div w:id="1974368347">
          <w:marLeft w:val="0"/>
          <w:marRight w:val="0"/>
          <w:marTop w:val="0"/>
          <w:marBottom w:val="0"/>
          <w:divBdr>
            <w:top w:val="none" w:sz="0" w:space="0" w:color="auto"/>
            <w:left w:val="none" w:sz="0" w:space="0" w:color="auto"/>
            <w:bottom w:val="none" w:sz="0" w:space="0" w:color="auto"/>
            <w:right w:val="none" w:sz="0" w:space="0" w:color="auto"/>
          </w:divBdr>
        </w:div>
      </w:divsChild>
    </w:div>
    <w:div w:id="1886598714">
      <w:bodyDiv w:val="1"/>
      <w:marLeft w:val="0"/>
      <w:marRight w:val="0"/>
      <w:marTop w:val="0"/>
      <w:marBottom w:val="0"/>
      <w:divBdr>
        <w:top w:val="none" w:sz="0" w:space="0" w:color="auto"/>
        <w:left w:val="none" w:sz="0" w:space="0" w:color="auto"/>
        <w:bottom w:val="none" w:sz="0" w:space="0" w:color="auto"/>
        <w:right w:val="none" w:sz="0" w:space="0" w:color="auto"/>
      </w:divBdr>
      <w:divsChild>
        <w:div w:id="2037539799">
          <w:marLeft w:val="0"/>
          <w:marRight w:val="0"/>
          <w:marTop w:val="0"/>
          <w:marBottom w:val="0"/>
          <w:divBdr>
            <w:top w:val="none" w:sz="0" w:space="0" w:color="auto"/>
            <w:left w:val="none" w:sz="0" w:space="0" w:color="auto"/>
            <w:bottom w:val="none" w:sz="0" w:space="0" w:color="auto"/>
            <w:right w:val="none" w:sz="0" w:space="0" w:color="auto"/>
          </w:divBdr>
          <w:divsChild>
            <w:div w:id="239876118">
              <w:marLeft w:val="0"/>
              <w:marRight w:val="0"/>
              <w:marTop w:val="0"/>
              <w:marBottom w:val="0"/>
              <w:divBdr>
                <w:top w:val="none" w:sz="0" w:space="0" w:color="auto"/>
                <w:left w:val="none" w:sz="0" w:space="0" w:color="auto"/>
                <w:bottom w:val="none" w:sz="0" w:space="0" w:color="auto"/>
                <w:right w:val="none" w:sz="0" w:space="0" w:color="auto"/>
              </w:divBdr>
            </w:div>
            <w:div w:id="1198548411">
              <w:marLeft w:val="0"/>
              <w:marRight w:val="0"/>
              <w:marTop w:val="0"/>
              <w:marBottom w:val="0"/>
              <w:divBdr>
                <w:top w:val="none" w:sz="0" w:space="0" w:color="auto"/>
                <w:left w:val="none" w:sz="0" w:space="0" w:color="auto"/>
                <w:bottom w:val="none" w:sz="0" w:space="0" w:color="auto"/>
                <w:right w:val="none" w:sz="0" w:space="0" w:color="auto"/>
              </w:divBdr>
            </w:div>
            <w:div w:id="1278758310">
              <w:marLeft w:val="0"/>
              <w:marRight w:val="0"/>
              <w:marTop w:val="0"/>
              <w:marBottom w:val="0"/>
              <w:divBdr>
                <w:top w:val="none" w:sz="0" w:space="0" w:color="auto"/>
                <w:left w:val="none" w:sz="0" w:space="0" w:color="auto"/>
                <w:bottom w:val="none" w:sz="0" w:space="0" w:color="auto"/>
                <w:right w:val="none" w:sz="0" w:space="0" w:color="auto"/>
              </w:divBdr>
            </w:div>
            <w:div w:id="155997822">
              <w:marLeft w:val="0"/>
              <w:marRight w:val="0"/>
              <w:marTop w:val="0"/>
              <w:marBottom w:val="0"/>
              <w:divBdr>
                <w:top w:val="none" w:sz="0" w:space="0" w:color="auto"/>
                <w:left w:val="none" w:sz="0" w:space="0" w:color="auto"/>
                <w:bottom w:val="none" w:sz="0" w:space="0" w:color="auto"/>
                <w:right w:val="none" w:sz="0" w:space="0" w:color="auto"/>
              </w:divBdr>
            </w:div>
            <w:div w:id="1038164047">
              <w:marLeft w:val="0"/>
              <w:marRight w:val="0"/>
              <w:marTop w:val="0"/>
              <w:marBottom w:val="0"/>
              <w:divBdr>
                <w:top w:val="none" w:sz="0" w:space="0" w:color="auto"/>
                <w:left w:val="none" w:sz="0" w:space="0" w:color="auto"/>
                <w:bottom w:val="none" w:sz="0" w:space="0" w:color="auto"/>
                <w:right w:val="none" w:sz="0" w:space="0" w:color="auto"/>
              </w:divBdr>
            </w:div>
          </w:divsChild>
        </w:div>
        <w:div w:id="882865143">
          <w:marLeft w:val="0"/>
          <w:marRight w:val="0"/>
          <w:marTop w:val="0"/>
          <w:marBottom w:val="0"/>
          <w:divBdr>
            <w:top w:val="none" w:sz="0" w:space="0" w:color="auto"/>
            <w:left w:val="none" w:sz="0" w:space="0" w:color="auto"/>
            <w:bottom w:val="none" w:sz="0" w:space="0" w:color="auto"/>
            <w:right w:val="none" w:sz="0" w:space="0" w:color="auto"/>
          </w:divBdr>
          <w:divsChild>
            <w:div w:id="1131096535">
              <w:marLeft w:val="0"/>
              <w:marRight w:val="0"/>
              <w:marTop w:val="0"/>
              <w:marBottom w:val="0"/>
              <w:divBdr>
                <w:top w:val="none" w:sz="0" w:space="0" w:color="auto"/>
                <w:left w:val="none" w:sz="0" w:space="0" w:color="auto"/>
                <w:bottom w:val="none" w:sz="0" w:space="0" w:color="auto"/>
                <w:right w:val="none" w:sz="0" w:space="0" w:color="auto"/>
              </w:divBdr>
            </w:div>
            <w:div w:id="519900937">
              <w:marLeft w:val="0"/>
              <w:marRight w:val="0"/>
              <w:marTop w:val="0"/>
              <w:marBottom w:val="0"/>
              <w:divBdr>
                <w:top w:val="none" w:sz="0" w:space="0" w:color="auto"/>
                <w:left w:val="none" w:sz="0" w:space="0" w:color="auto"/>
                <w:bottom w:val="none" w:sz="0" w:space="0" w:color="auto"/>
                <w:right w:val="none" w:sz="0" w:space="0" w:color="auto"/>
              </w:divBdr>
            </w:div>
            <w:div w:id="1622493581">
              <w:marLeft w:val="0"/>
              <w:marRight w:val="0"/>
              <w:marTop w:val="0"/>
              <w:marBottom w:val="0"/>
              <w:divBdr>
                <w:top w:val="none" w:sz="0" w:space="0" w:color="auto"/>
                <w:left w:val="none" w:sz="0" w:space="0" w:color="auto"/>
                <w:bottom w:val="none" w:sz="0" w:space="0" w:color="auto"/>
                <w:right w:val="none" w:sz="0" w:space="0" w:color="auto"/>
              </w:divBdr>
            </w:div>
            <w:div w:id="850413523">
              <w:marLeft w:val="0"/>
              <w:marRight w:val="0"/>
              <w:marTop w:val="0"/>
              <w:marBottom w:val="0"/>
              <w:divBdr>
                <w:top w:val="none" w:sz="0" w:space="0" w:color="auto"/>
                <w:left w:val="none" w:sz="0" w:space="0" w:color="auto"/>
                <w:bottom w:val="none" w:sz="0" w:space="0" w:color="auto"/>
                <w:right w:val="none" w:sz="0" w:space="0" w:color="auto"/>
              </w:divBdr>
            </w:div>
            <w:div w:id="2008896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2532845">
      <w:bodyDiv w:val="1"/>
      <w:marLeft w:val="0"/>
      <w:marRight w:val="0"/>
      <w:marTop w:val="0"/>
      <w:marBottom w:val="0"/>
      <w:divBdr>
        <w:top w:val="none" w:sz="0" w:space="0" w:color="auto"/>
        <w:left w:val="none" w:sz="0" w:space="0" w:color="auto"/>
        <w:bottom w:val="none" w:sz="0" w:space="0" w:color="auto"/>
        <w:right w:val="none" w:sz="0" w:space="0" w:color="auto"/>
      </w:divBdr>
      <w:divsChild>
        <w:div w:id="692456763">
          <w:marLeft w:val="0"/>
          <w:marRight w:val="0"/>
          <w:marTop w:val="0"/>
          <w:marBottom w:val="0"/>
          <w:divBdr>
            <w:top w:val="none" w:sz="0" w:space="0" w:color="auto"/>
            <w:left w:val="none" w:sz="0" w:space="0" w:color="auto"/>
            <w:bottom w:val="none" w:sz="0" w:space="0" w:color="auto"/>
            <w:right w:val="none" w:sz="0" w:space="0" w:color="auto"/>
          </w:divBdr>
          <w:divsChild>
            <w:div w:id="1936938958">
              <w:marLeft w:val="0"/>
              <w:marRight w:val="0"/>
              <w:marTop w:val="0"/>
              <w:marBottom w:val="0"/>
              <w:divBdr>
                <w:top w:val="none" w:sz="0" w:space="0" w:color="auto"/>
                <w:left w:val="none" w:sz="0" w:space="0" w:color="auto"/>
                <w:bottom w:val="none" w:sz="0" w:space="0" w:color="auto"/>
                <w:right w:val="none" w:sz="0" w:space="0" w:color="auto"/>
              </w:divBdr>
            </w:div>
            <w:div w:id="498890348">
              <w:marLeft w:val="0"/>
              <w:marRight w:val="0"/>
              <w:marTop w:val="0"/>
              <w:marBottom w:val="0"/>
              <w:divBdr>
                <w:top w:val="none" w:sz="0" w:space="0" w:color="auto"/>
                <w:left w:val="none" w:sz="0" w:space="0" w:color="auto"/>
                <w:bottom w:val="none" w:sz="0" w:space="0" w:color="auto"/>
                <w:right w:val="none" w:sz="0" w:space="0" w:color="auto"/>
              </w:divBdr>
            </w:div>
            <w:div w:id="689062640">
              <w:marLeft w:val="0"/>
              <w:marRight w:val="0"/>
              <w:marTop w:val="0"/>
              <w:marBottom w:val="0"/>
              <w:divBdr>
                <w:top w:val="none" w:sz="0" w:space="0" w:color="auto"/>
                <w:left w:val="none" w:sz="0" w:space="0" w:color="auto"/>
                <w:bottom w:val="none" w:sz="0" w:space="0" w:color="auto"/>
                <w:right w:val="none" w:sz="0" w:space="0" w:color="auto"/>
              </w:divBdr>
            </w:div>
            <w:div w:id="1865244047">
              <w:marLeft w:val="0"/>
              <w:marRight w:val="0"/>
              <w:marTop w:val="0"/>
              <w:marBottom w:val="0"/>
              <w:divBdr>
                <w:top w:val="none" w:sz="0" w:space="0" w:color="auto"/>
                <w:left w:val="none" w:sz="0" w:space="0" w:color="auto"/>
                <w:bottom w:val="none" w:sz="0" w:space="0" w:color="auto"/>
                <w:right w:val="none" w:sz="0" w:space="0" w:color="auto"/>
              </w:divBdr>
              <w:divsChild>
                <w:div w:id="335693698">
                  <w:marLeft w:val="0"/>
                  <w:marRight w:val="0"/>
                  <w:marTop w:val="0"/>
                  <w:marBottom w:val="0"/>
                  <w:divBdr>
                    <w:top w:val="none" w:sz="0" w:space="0" w:color="auto"/>
                    <w:left w:val="none" w:sz="0" w:space="0" w:color="auto"/>
                    <w:bottom w:val="none" w:sz="0" w:space="0" w:color="auto"/>
                    <w:right w:val="none" w:sz="0" w:space="0" w:color="auto"/>
                  </w:divBdr>
                </w:div>
                <w:div w:id="1461873241">
                  <w:marLeft w:val="0"/>
                  <w:marRight w:val="0"/>
                  <w:marTop w:val="0"/>
                  <w:marBottom w:val="0"/>
                  <w:divBdr>
                    <w:top w:val="none" w:sz="0" w:space="0" w:color="auto"/>
                    <w:left w:val="none" w:sz="0" w:space="0" w:color="auto"/>
                    <w:bottom w:val="none" w:sz="0" w:space="0" w:color="auto"/>
                    <w:right w:val="none" w:sz="0" w:space="0" w:color="auto"/>
                  </w:divBdr>
                </w:div>
              </w:divsChild>
            </w:div>
            <w:div w:id="1487018424">
              <w:marLeft w:val="0"/>
              <w:marRight w:val="0"/>
              <w:marTop w:val="0"/>
              <w:marBottom w:val="0"/>
              <w:divBdr>
                <w:top w:val="none" w:sz="0" w:space="0" w:color="auto"/>
                <w:left w:val="none" w:sz="0" w:space="0" w:color="auto"/>
                <w:bottom w:val="none" w:sz="0" w:space="0" w:color="auto"/>
                <w:right w:val="none" w:sz="0" w:space="0" w:color="auto"/>
              </w:divBdr>
            </w:div>
            <w:div w:id="801580846">
              <w:marLeft w:val="0"/>
              <w:marRight w:val="0"/>
              <w:marTop w:val="0"/>
              <w:marBottom w:val="0"/>
              <w:divBdr>
                <w:top w:val="none" w:sz="0" w:space="0" w:color="auto"/>
                <w:left w:val="none" w:sz="0" w:space="0" w:color="auto"/>
                <w:bottom w:val="none" w:sz="0" w:space="0" w:color="auto"/>
                <w:right w:val="none" w:sz="0" w:space="0" w:color="auto"/>
              </w:divBdr>
            </w:div>
            <w:div w:id="805388547">
              <w:marLeft w:val="0"/>
              <w:marRight w:val="0"/>
              <w:marTop w:val="0"/>
              <w:marBottom w:val="0"/>
              <w:divBdr>
                <w:top w:val="none" w:sz="0" w:space="0" w:color="auto"/>
                <w:left w:val="none" w:sz="0" w:space="0" w:color="auto"/>
                <w:bottom w:val="none" w:sz="0" w:space="0" w:color="auto"/>
                <w:right w:val="none" w:sz="0" w:space="0" w:color="auto"/>
              </w:divBdr>
            </w:div>
            <w:div w:id="482701927">
              <w:marLeft w:val="0"/>
              <w:marRight w:val="0"/>
              <w:marTop w:val="0"/>
              <w:marBottom w:val="0"/>
              <w:divBdr>
                <w:top w:val="none" w:sz="0" w:space="0" w:color="auto"/>
                <w:left w:val="none" w:sz="0" w:space="0" w:color="auto"/>
                <w:bottom w:val="none" w:sz="0" w:space="0" w:color="auto"/>
                <w:right w:val="none" w:sz="0" w:space="0" w:color="auto"/>
              </w:divBdr>
            </w:div>
            <w:div w:id="192423169">
              <w:marLeft w:val="0"/>
              <w:marRight w:val="0"/>
              <w:marTop w:val="0"/>
              <w:marBottom w:val="0"/>
              <w:divBdr>
                <w:top w:val="none" w:sz="0" w:space="0" w:color="auto"/>
                <w:left w:val="none" w:sz="0" w:space="0" w:color="auto"/>
                <w:bottom w:val="none" w:sz="0" w:space="0" w:color="auto"/>
                <w:right w:val="none" w:sz="0" w:space="0" w:color="auto"/>
              </w:divBdr>
            </w:div>
          </w:divsChild>
        </w:div>
        <w:div w:id="2038117736">
          <w:marLeft w:val="0"/>
          <w:marRight w:val="0"/>
          <w:marTop w:val="0"/>
          <w:marBottom w:val="0"/>
          <w:divBdr>
            <w:top w:val="none" w:sz="0" w:space="0" w:color="auto"/>
            <w:left w:val="none" w:sz="0" w:space="0" w:color="auto"/>
            <w:bottom w:val="none" w:sz="0" w:space="0" w:color="auto"/>
            <w:right w:val="none" w:sz="0" w:space="0" w:color="auto"/>
          </w:divBdr>
          <w:divsChild>
            <w:div w:id="316611053">
              <w:marLeft w:val="0"/>
              <w:marRight w:val="0"/>
              <w:marTop w:val="0"/>
              <w:marBottom w:val="0"/>
              <w:divBdr>
                <w:top w:val="none" w:sz="0" w:space="0" w:color="auto"/>
                <w:left w:val="none" w:sz="0" w:space="0" w:color="auto"/>
                <w:bottom w:val="none" w:sz="0" w:space="0" w:color="auto"/>
                <w:right w:val="none" w:sz="0" w:space="0" w:color="auto"/>
              </w:divBdr>
            </w:div>
            <w:div w:id="901019685">
              <w:marLeft w:val="0"/>
              <w:marRight w:val="0"/>
              <w:marTop w:val="0"/>
              <w:marBottom w:val="0"/>
              <w:divBdr>
                <w:top w:val="none" w:sz="0" w:space="0" w:color="auto"/>
                <w:left w:val="none" w:sz="0" w:space="0" w:color="auto"/>
                <w:bottom w:val="none" w:sz="0" w:space="0" w:color="auto"/>
                <w:right w:val="none" w:sz="0" w:space="0" w:color="auto"/>
              </w:divBdr>
            </w:div>
            <w:div w:id="1196693580">
              <w:marLeft w:val="0"/>
              <w:marRight w:val="0"/>
              <w:marTop w:val="0"/>
              <w:marBottom w:val="0"/>
              <w:divBdr>
                <w:top w:val="none" w:sz="0" w:space="0" w:color="auto"/>
                <w:left w:val="none" w:sz="0" w:space="0" w:color="auto"/>
                <w:bottom w:val="none" w:sz="0" w:space="0" w:color="auto"/>
                <w:right w:val="none" w:sz="0" w:space="0" w:color="auto"/>
              </w:divBdr>
            </w:div>
            <w:div w:id="942030823">
              <w:marLeft w:val="0"/>
              <w:marRight w:val="0"/>
              <w:marTop w:val="0"/>
              <w:marBottom w:val="0"/>
              <w:divBdr>
                <w:top w:val="none" w:sz="0" w:space="0" w:color="auto"/>
                <w:left w:val="none" w:sz="0" w:space="0" w:color="auto"/>
                <w:bottom w:val="none" w:sz="0" w:space="0" w:color="auto"/>
                <w:right w:val="none" w:sz="0" w:space="0" w:color="auto"/>
              </w:divBdr>
            </w:div>
            <w:div w:id="737438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nfolex.lt/ta/6924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riste\Tarybos%20sprendimai\Peticijos%20komisijos%20nuostatai.dotx" TargetMode="Externa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Peticijos komisijos nuostatai</Template>
  <TotalTime>2</TotalTime>
  <Pages>3</Pages>
  <Words>3043</Words>
  <Characters>1736</Characters>
  <Application>Microsoft Office Word</Application>
  <DocSecurity>0</DocSecurity>
  <Lines>14</Lines>
  <Paragraphs>9</Paragraphs>
  <ScaleCrop>false</ScaleCrop>
  <HeadingPairs>
    <vt:vector size="2" baseType="variant">
      <vt:variant>
        <vt:lpstr>Pavadinimas</vt:lpstr>
      </vt:variant>
      <vt:variant>
        <vt:i4>1</vt:i4>
      </vt:variant>
    </vt:vector>
  </HeadingPairs>
  <TitlesOfParts>
    <vt:vector size="1" baseType="lpstr">
      <vt:lpstr/>
    </vt:vector>
  </TitlesOfParts>
  <Company>Grizli777</Company>
  <LinksUpToDate>false</LinksUpToDate>
  <CharactersWithSpaces>4770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Rūta Dilienė</dc:creator>
  <cp:lastModifiedBy>Rasa Virbalienė</cp:lastModifiedBy>
  <cp:revision>3</cp:revision>
  <dcterms:created xsi:type="dcterms:W3CDTF">2023-06-28T13:49:00Z</dcterms:created>
  <dcterms:modified xsi:type="dcterms:W3CDTF">2023-06-28T13:50:00Z</dcterms:modified>
</cp:coreProperties>
</file>